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ПАУСТОВСКОЕ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577">
        <w:rPr>
          <w:rFonts w:ascii="Times New Roman" w:hAnsi="Times New Roman"/>
          <w:sz w:val="28"/>
          <w:szCs w:val="28"/>
        </w:rPr>
        <w:t>1</w:t>
      </w:r>
      <w:r w:rsidRPr="007B0A2D">
        <w:rPr>
          <w:rFonts w:ascii="Times New Roman" w:hAnsi="Times New Roman"/>
          <w:sz w:val="28"/>
          <w:szCs w:val="28"/>
        </w:rPr>
        <w:t>.</w:t>
      </w:r>
      <w:r w:rsidR="00210577">
        <w:rPr>
          <w:rFonts w:ascii="Times New Roman" w:hAnsi="Times New Roman"/>
          <w:sz w:val="28"/>
          <w:szCs w:val="28"/>
        </w:rPr>
        <w:t>02</w:t>
      </w:r>
      <w:r w:rsidRPr="007B0A2D">
        <w:rPr>
          <w:rFonts w:ascii="Times New Roman" w:hAnsi="Times New Roman"/>
          <w:sz w:val="28"/>
          <w:szCs w:val="28"/>
        </w:rPr>
        <w:t>.201</w:t>
      </w:r>
      <w:r w:rsidR="002105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210577">
        <w:rPr>
          <w:rFonts w:ascii="Times New Roman" w:hAnsi="Times New Roman"/>
          <w:sz w:val="28"/>
          <w:szCs w:val="28"/>
        </w:rPr>
        <w:t>45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>предоставляемых согласно гарантированному перечню услуг по погребению на территории муниципального образования Паустовское Вязниковского района Владимирской области</w:t>
      </w:r>
    </w:p>
    <w:p w:rsidR="00680148" w:rsidRDefault="00680148" w:rsidP="00EC548B">
      <w:pPr>
        <w:rPr>
          <w:rFonts w:ascii="Times New Roman" w:hAnsi="Times New Roman"/>
          <w:sz w:val="28"/>
        </w:rPr>
      </w:pP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0C233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t xml:space="preserve"> </w:t>
      </w:r>
      <w:r w:rsidR="000C2335" w:rsidRPr="000C2335">
        <w:rPr>
          <w:rFonts w:ascii="Times New Roman" w:hAnsi="Times New Roman"/>
          <w:sz w:val="28"/>
          <w:szCs w:val="28"/>
        </w:rPr>
        <w:t>от 24.01.2019 № 32 «Об утверждении коэффициента индексации выплат, пособий и компенсаций в 2019 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680148">
        <w:rPr>
          <w:rFonts w:ascii="Times New Roman" w:hAnsi="Times New Roman"/>
          <w:sz w:val="28"/>
        </w:rPr>
        <w:t xml:space="preserve">Паустовское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Паустовское   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0C2335">
      <w:pPr>
        <w:tabs>
          <w:tab w:val="left" w:pos="567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0C2335">
      <w:pPr>
        <w:spacing w:before="120"/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на территории муниципального образования Паустовское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0C2335">
      <w:pPr>
        <w:pStyle w:val="ae"/>
        <w:spacing w:before="120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0C2335" w:rsidRPr="00813012">
        <w:t>П</w:t>
      </w:r>
      <w:r w:rsidR="000C2335">
        <w:t xml:space="preserve">аустовское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Совета народных депутатов муниципального образования Паустовское Вязниковского района Владимирской области от 25.10.2018 №131 «</w:t>
      </w:r>
      <w:r w:rsidRPr="000C2335">
        <w:rPr>
          <w:rFonts w:ascii="Times New Roman" w:hAnsi="Times New Roman"/>
          <w:iCs/>
          <w:sz w:val="28"/>
        </w:rPr>
        <w:t>Об установлении тарифов на гарантированный перечень услуг по погребению умерших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утратившим силу.</w:t>
      </w:r>
    </w:p>
    <w:p w:rsidR="006B1976" w:rsidRDefault="000C2335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>ие с 01.0</w:t>
      </w:r>
      <w:r w:rsidR="006B2DC8">
        <w:rPr>
          <w:rFonts w:ascii="Times New Roman" w:hAnsi="Times New Roman"/>
          <w:sz w:val="28"/>
        </w:rPr>
        <w:t>2</w:t>
      </w:r>
      <w:r w:rsidR="00D45B1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="00D45B17">
        <w:rPr>
          <w:rFonts w:ascii="Times New Roman" w:hAnsi="Times New Roman"/>
          <w:sz w:val="28"/>
        </w:rPr>
        <w:t>.</w:t>
      </w:r>
    </w:p>
    <w:p w:rsidR="00711E88" w:rsidRDefault="00711E88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0C2335" w:rsidRDefault="000C2335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0C2335" w:rsidRDefault="000C2335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4D7C43" w:rsidRPr="00AB02C0" w:rsidRDefault="004D7C43" w:rsidP="004D7C4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680148" w:rsidRDefault="004D7C43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02C0">
        <w:rPr>
          <w:rFonts w:ascii="Times New Roman" w:hAnsi="Times New Roman"/>
          <w:sz w:val="28"/>
          <w:szCs w:val="28"/>
        </w:rPr>
        <w:t xml:space="preserve">   А.Б. Сысоев</w:t>
      </w: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P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EC548B" w:rsidRPr="00680148" w:rsidRDefault="00EC548B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lastRenderedPageBreak/>
        <w:t>Приложение № 1</w:t>
      </w:r>
    </w:p>
    <w:p w:rsidR="00EC548B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Default="00EC548B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A22E2" w:rsidRPr="00680148">
        <w:rPr>
          <w:b w:val="0"/>
          <w:bCs w:val="0"/>
          <w:szCs w:val="28"/>
        </w:rPr>
        <w:t>2</w:t>
      </w:r>
      <w:r w:rsidR="00210577">
        <w:rPr>
          <w:b w:val="0"/>
          <w:bCs w:val="0"/>
          <w:szCs w:val="28"/>
        </w:rPr>
        <w:t>1</w:t>
      </w:r>
      <w:r w:rsidR="001A22E2"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02</w:t>
      </w:r>
      <w:r w:rsidR="001A22E2" w:rsidRPr="00680148">
        <w:rPr>
          <w:b w:val="0"/>
          <w:bCs w:val="0"/>
          <w:szCs w:val="28"/>
        </w:rPr>
        <w:t>.201</w:t>
      </w:r>
      <w:r w:rsidR="00210577">
        <w:rPr>
          <w:b w:val="0"/>
          <w:bCs w:val="0"/>
          <w:szCs w:val="28"/>
        </w:rPr>
        <w:t>9</w:t>
      </w:r>
      <w:r w:rsidRPr="00680148">
        <w:rPr>
          <w:b w:val="0"/>
          <w:bCs w:val="0"/>
          <w:szCs w:val="28"/>
        </w:rPr>
        <w:t xml:space="preserve"> № </w:t>
      </w:r>
      <w:r w:rsidR="00680148" w:rsidRPr="00680148">
        <w:rPr>
          <w:b w:val="0"/>
          <w:bCs w:val="0"/>
          <w:szCs w:val="28"/>
        </w:rPr>
        <w:t>1</w:t>
      </w:r>
      <w:r w:rsidR="00210577">
        <w:rPr>
          <w:b w:val="0"/>
          <w:bCs w:val="0"/>
          <w:szCs w:val="28"/>
        </w:rPr>
        <w:t>45</w:t>
      </w:r>
    </w:p>
    <w:p w:rsidR="000C2335" w:rsidRPr="000C2335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услуг по погребению умерших,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</w:rPr>
        <w:t>Паустовское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2019 года, для лиц, взявших на себя обязанности осуществить погребение умершего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1506,86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2405,62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2033,99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5946,47</w:t>
            </w:r>
          </w:p>
        </w:tc>
      </w:tr>
    </w:tbl>
    <w:p w:rsidR="000C2335" w:rsidRDefault="000C2335" w:rsidP="000C2335">
      <w:pPr>
        <w:pStyle w:val="ab"/>
        <w:jc w:val="left"/>
        <w:rPr>
          <w:b w:val="0"/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 2</w:t>
      </w:r>
      <w:r w:rsidR="00210577">
        <w:rPr>
          <w:b w:val="0"/>
          <w:bCs w:val="0"/>
          <w:szCs w:val="28"/>
        </w:rPr>
        <w:t>1</w:t>
      </w:r>
      <w:r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02</w:t>
      </w:r>
      <w:r w:rsidRPr="00680148">
        <w:rPr>
          <w:b w:val="0"/>
          <w:bCs w:val="0"/>
          <w:szCs w:val="28"/>
        </w:rPr>
        <w:t>.201</w:t>
      </w:r>
      <w:r w:rsidR="00210577">
        <w:rPr>
          <w:b w:val="0"/>
          <w:bCs w:val="0"/>
          <w:szCs w:val="28"/>
        </w:rPr>
        <w:t>9</w:t>
      </w:r>
      <w:r w:rsidRPr="00680148">
        <w:rPr>
          <w:b w:val="0"/>
          <w:bCs w:val="0"/>
          <w:szCs w:val="28"/>
        </w:rPr>
        <w:t xml:space="preserve"> № 1</w:t>
      </w:r>
      <w:r w:rsidR="00210577">
        <w:rPr>
          <w:b w:val="0"/>
          <w:bCs w:val="0"/>
          <w:szCs w:val="28"/>
        </w:rPr>
        <w:t>45</w:t>
      </w:r>
    </w:p>
    <w:p w:rsidR="000C2335" w:rsidRPr="000C2335" w:rsidRDefault="000C2335" w:rsidP="000C2335">
      <w:pPr>
        <w:pStyle w:val="ab"/>
        <w:jc w:val="lef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Pr="00813012">
        <w:t>П</w:t>
      </w:r>
      <w:r>
        <w:t>аустовское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0C2335" w:rsidP="000C2335">
      <w:pPr>
        <w:pStyle w:val="ae"/>
        <w:jc w:val="center"/>
      </w:pPr>
      <w:r>
        <w:t>с 01 февраля 2019 года, при отсутствии лиц, взявших на себя обязанности</w:t>
      </w:r>
    </w:p>
    <w:p w:rsidR="000C2335" w:rsidRDefault="000C2335" w:rsidP="000C2335">
      <w:pPr>
        <w:pStyle w:val="ae"/>
        <w:jc w:val="center"/>
        <w:rPr>
          <w:bCs/>
        </w:rPr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255,26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3C3EEC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</w:t>
            </w:r>
            <w:r w:rsidR="000C2335">
              <w:rPr>
                <w:b w:val="0"/>
                <w:sz w:val="28"/>
                <w:szCs w:val="28"/>
              </w:rPr>
              <w:t xml:space="preserve">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834,40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2822,82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2033,99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5946,47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C3" w:rsidRDefault="009D4CC3">
      <w:r>
        <w:separator/>
      </w:r>
    </w:p>
  </w:endnote>
  <w:endnote w:type="continuationSeparator" w:id="0">
    <w:p w:rsidR="009D4CC3" w:rsidRDefault="009D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C3" w:rsidRDefault="009D4CC3">
      <w:r>
        <w:separator/>
      </w:r>
    </w:p>
  </w:footnote>
  <w:footnote w:type="continuationSeparator" w:id="0">
    <w:p w:rsidR="009D4CC3" w:rsidRDefault="009D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94AFA"/>
    <w:rsid w:val="006B1976"/>
    <w:rsid w:val="006B2DC8"/>
    <w:rsid w:val="006D35B2"/>
    <w:rsid w:val="006E0821"/>
    <w:rsid w:val="006F7E72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16621"/>
    <w:rsid w:val="00831508"/>
    <w:rsid w:val="00835A06"/>
    <w:rsid w:val="0084177E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4CC3"/>
    <w:rsid w:val="009F25B3"/>
    <w:rsid w:val="009F2E2D"/>
    <w:rsid w:val="00A07846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C0340D"/>
    <w:rsid w:val="00C13239"/>
    <w:rsid w:val="00C36416"/>
    <w:rsid w:val="00C416E5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EE2B-5D6F-42BA-B452-901D517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Comp</cp:lastModifiedBy>
  <cp:revision>11</cp:revision>
  <cp:lastPrinted>2018-02-26T12:20:00Z</cp:lastPrinted>
  <dcterms:created xsi:type="dcterms:W3CDTF">2018-03-01T05:37:00Z</dcterms:created>
  <dcterms:modified xsi:type="dcterms:W3CDTF">2019-02-20T11:46:00Z</dcterms:modified>
</cp:coreProperties>
</file>