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АДМИНИСТРАЦИЯ МУНИЦИПАЛЬНОГО ОБРАЗОВАНИЯ</w:t>
      </w:r>
    </w:p>
    <w:p w:rsidR="000773D7" w:rsidRPr="002175DB" w:rsidRDefault="000773D7" w:rsidP="000773D7">
      <w:pPr>
        <w:jc w:val="center"/>
        <w:rPr>
          <w:sz w:val="28"/>
          <w:szCs w:val="28"/>
        </w:rPr>
      </w:pPr>
      <w:r w:rsidRPr="002175DB">
        <w:rPr>
          <w:b/>
          <w:sz w:val="28"/>
          <w:szCs w:val="28"/>
        </w:rPr>
        <w:t>ПАУСТОВСКОЕ</w:t>
      </w:r>
    </w:p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ВЯЗНИКОВСКОГО РАЙОНА ВЛАДИМИРСКОЙ ОБЛАСТИ</w:t>
      </w:r>
    </w:p>
    <w:p w:rsidR="000773D7" w:rsidRDefault="000773D7" w:rsidP="000773D7">
      <w:pPr>
        <w:jc w:val="center"/>
        <w:rPr>
          <w:sz w:val="28"/>
          <w:szCs w:val="28"/>
        </w:rPr>
      </w:pPr>
    </w:p>
    <w:p w:rsidR="000773D7" w:rsidRPr="00C20551" w:rsidRDefault="000773D7" w:rsidP="000773D7">
      <w:pPr>
        <w:jc w:val="center"/>
        <w:rPr>
          <w:sz w:val="28"/>
          <w:szCs w:val="28"/>
        </w:rPr>
      </w:pPr>
    </w:p>
    <w:p w:rsidR="000773D7" w:rsidRPr="002175DB" w:rsidRDefault="000773D7" w:rsidP="000773D7">
      <w:pPr>
        <w:jc w:val="center"/>
        <w:rPr>
          <w:b/>
          <w:sz w:val="32"/>
          <w:szCs w:val="32"/>
        </w:rPr>
      </w:pPr>
      <w:proofErr w:type="gramStart"/>
      <w:r w:rsidRPr="002175DB">
        <w:rPr>
          <w:b/>
          <w:sz w:val="32"/>
          <w:szCs w:val="32"/>
        </w:rPr>
        <w:t>П</w:t>
      </w:r>
      <w:proofErr w:type="gramEnd"/>
      <w:r w:rsidRPr="002175DB">
        <w:rPr>
          <w:b/>
          <w:sz w:val="32"/>
          <w:szCs w:val="32"/>
        </w:rPr>
        <w:t xml:space="preserve"> О С Т А Н О В Л Е Н И Е</w:t>
      </w:r>
    </w:p>
    <w:p w:rsidR="000773D7" w:rsidRDefault="000773D7" w:rsidP="000773D7">
      <w:pPr>
        <w:rPr>
          <w:sz w:val="28"/>
          <w:szCs w:val="28"/>
        </w:rPr>
      </w:pPr>
    </w:p>
    <w:p w:rsidR="000773D7" w:rsidRDefault="000773D7" w:rsidP="000773D7">
      <w:pPr>
        <w:rPr>
          <w:sz w:val="28"/>
          <w:szCs w:val="28"/>
        </w:rPr>
      </w:pPr>
    </w:p>
    <w:p w:rsidR="00C20551" w:rsidRPr="00FC5990" w:rsidRDefault="006927AE" w:rsidP="000773D7">
      <w:pPr>
        <w:rPr>
          <w:sz w:val="28"/>
          <w:szCs w:val="28"/>
          <w:u w:val="single"/>
        </w:rPr>
      </w:pPr>
      <w:r>
        <w:rPr>
          <w:sz w:val="28"/>
          <w:szCs w:val="28"/>
        </w:rPr>
        <w:t>25.12</w:t>
      </w:r>
      <w:r w:rsidR="0086203F">
        <w:rPr>
          <w:sz w:val="28"/>
          <w:szCs w:val="28"/>
        </w:rPr>
        <w:t>.2020</w:t>
      </w:r>
      <w:r w:rsidR="00505D7F">
        <w:rPr>
          <w:sz w:val="28"/>
          <w:szCs w:val="28"/>
        </w:rPr>
        <w:t xml:space="preserve">                                       </w:t>
      </w:r>
      <w:r w:rsidR="000773D7">
        <w:rPr>
          <w:sz w:val="28"/>
          <w:szCs w:val="28"/>
        </w:rPr>
        <w:t xml:space="preserve">             </w:t>
      </w:r>
      <w:r w:rsidR="00505D7F">
        <w:rPr>
          <w:sz w:val="28"/>
          <w:szCs w:val="28"/>
        </w:rPr>
        <w:t xml:space="preserve">                                         </w:t>
      </w:r>
      <w:r w:rsidR="000773D7">
        <w:rPr>
          <w:sz w:val="28"/>
          <w:szCs w:val="28"/>
        </w:rPr>
        <w:t xml:space="preserve">        </w:t>
      </w:r>
      <w:r w:rsidR="00CC69E9">
        <w:rPr>
          <w:sz w:val="28"/>
          <w:szCs w:val="28"/>
        </w:rPr>
        <w:t xml:space="preserve">    </w:t>
      </w:r>
      <w:r w:rsidR="0086203F">
        <w:rPr>
          <w:sz w:val="28"/>
          <w:szCs w:val="28"/>
        </w:rPr>
        <w:t xml:space="preserve">     </w:t>
      </w:r>
      <w:r w:rsidR="0093721C">
        <w:rPr>
          <w:sz w:val="28"/>
          <w:szCs w:val="28"/>
        </w:rPr>
        <w:t xml:space="preserve">№ </w:t>
      </w:r>
      <w:r>
        <w:rPr>
          <w:sz w:val="28"/>
          <w:szCs w:val="28"/>
        </w:rPr>
        <w:t>160</w:t>
      </w:r>
    </w:p>
    <w:p w:rsidR="00C20551" w:rsidRPr="000773D7" w:rsidRDefault="00C20551" w:rsidP="00C20551">
      <w:pPr>
        <w:rPr>
          <w:szCs w:val="28"/>
        </w:rPr>
      </w:pPr>
    </w:p>
    <w:p w:rsidR="0093721C" w:rsidRDefault="00F60911" w:rsidP="000773D7">
      <w:pPr>
        <w:ind w:right="5385"/>
        <w:jc w:val="both"/>
        <w:rPr>
          <w:i/>
        </w:rPr>
      </w:pPr>
      <w:r>
        <w:rPr>
          <w:i/>
        </w:rPr>
        <w:t>О внесении</w:t>
      </w:r>
      <w:r w:rsidR="000773D7">
        <w:rPr>
          <w:i/>
        </w:rPr>
        <w:t xml:space="preserve"> </w:t>
      </w:r>
      <w:r>
        <w:rPr>
          <w:i/>
        </w:rPr>
        <w:t>изменений</w:t>
      </w:r>
      <w:r w:rsidR="000773D7">
        <w:rPr>
          <w:i/>
        </w:rPr>
        <w:t xml:space="preserve"> </w:t>
      </w:r>
      <w:r>
        <w:rPr>
          <w:i/>
        </w:rPr>
        <w:t>в</w:t>
      </w:r>
      <w:r w:rsidR="000773D7">
        <w:rPr>
          <w:i/>
        </w:rPr>
        <w:t xml:space="preserve"> </w:t>
      </w:r>
      <w:r>
        <w:rPr>
          <w:i/>
        </w:rPr>
        <w:t>постановлени</w:t>
      </w:r>
      <w:r w:rsidR="0093721C">
        <w:rPr>
          <w:i/>
        </w:rPr>
        <w:t>е</w:t>
      </w:r>
      <w:r w:rsidR="000773D7">
        <w:rPr>
          <w:i/>
        </w:rPr>
        <w:t xml:space="preserve"> администрации муниципального </w:t>
      </w:r>
      <w:bookmarkStart w:id="0" w:name="_GoBack"/>
      <w:bookmarkEnd w:id="0"/>
      <w:r>
        <w:rPr>
          <w:i/>
        </w:rPr>
        <w:t>образования</w:t>
      </w:r>
      <w:r w:rsidR="000773D7">
        <w:rPr>
          <w:i/>
        </w:rPr>
        <w:t xml:space="preserve"> </w:t>
      </w:r>
      <w:r>
        <w:rPr>
          <w:i/>
        </w:rPr>
        <w:t xml:space="preserve">Паустовское </w:t>
      </w:r>
      <w:r w:rsidR="000773D7">
        <w:rPr>
          <w:i/>
        </w:rPr>
        <w:t xml:space="preserve">Вязниковского района Владимирской области </w:t>
      </w:r>
      <w:r>
        <w:rPr>
          <w:i/>
        </w:rPr>
        <w:t>от</w:t>
      </w:r>
      <w:r w:rsidR="000773D7">
        <w:rPr>
          <w:i/>
        </w:rPr>
        <w:t xml:space="preserve"> </w:t>
      </w:r>
      <w:r w:rsidR="00124576">
        <w:rPr>
          <w:i/>
        </w:rPr>
        <w:t>16.10.2018</w:t>
      </w:r>
      <w:r w:rsidR="000773D7">
        <w:rPr>
          <w:i/>
        </w:rPr>
        <w:t xml:space="preserve"> </w:t>
      </w:r>
      <w:r w:rsidR="0093721C">
        <w:rPr>
          <w:i/>
        </w:rPr>
        <w:t xml:space="preserve">№ </w:t>
      </w:r>
      <w:r w:rsidR="00124576">
        <w:rPr>
          <w:i/>
        </w:rPr>
        <w:t>95</w:t>
      </w:r>
    </w:p>
    <w:p w:rsidR="00C20551" w:rsidRDefault="00C20551" w:rsidP="00C20551">
      <w:pPr>
        <w:rPr>
          <w:i/>
        </w:rPr>
      </w:pPr>
    </w:p>
    <w:p w:rsidR="000773D7" w:rsidRDefault="000773D7" w:rsidP="00C20551">
      <w:pPr>
        <w:rPr>
          <w:i/>
        </w:rPr>
      </w:pPr>
    </w:p>
    <w:p w:rsidR="0086203F" w:rsidRDefault="0086203F" w:rsidP="000773D7">
      <w:pPr>
        <w:spacing w:before="12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В целях соблюдения требований законодательства, обеспечения эффективного использования бюджетных средств</w:t>
      </w:r>
      <w:r w:rsidRPr="00D44AD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главы муниципального образования Паустовское от 01.06.2010 № 46 «О порядке разработки, формирования, утверждения и реализации муниципальных программ»,</w:t>
      </w:r>
      <w:r w:rsidRPr="00D44AD5">
        <w:rPr>
          <w:sz w:val="28"/>
          <w:szCs w:val="28"/>
        </w:rPr>
        <w:t xml:space="preserve"> руководствуясь Уставом муниципального образования Паустовское Вязниковского района Владимирской области </w:t>
      </w:r>
      <w:r>
        <w:rPr>
          <w:b/>
          <w:color w:val="000000"/>
          <w:spacing w:val="-13"/>
          <w:sz w:val="28"/>
          <w:szCs w:val="28"/>
        </w:rPr>
        <w:t xml:space="preserve">                   </w:t>
      </w:r>
      <w:proofErr w:type="gramStart"/>
      <w:r w:rsidRPr="00BE4C28">
        <w:rPr>
          <w:color w:val="000000"/>
          <w:spacing w:val="-13"/>
          <w:sz w:val="28"/>
          <w:szCs w:val="28"/>
        </w:rPr>
        <w:t>п</w:t>
      </w:r>
      <w:proofErr w:type="gramEnd"/>
      <w:r w:rsidRPr="00BE4C28"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 xml:space="preserve"> с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 xml:space="preserve"> т 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>а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 xml:space="preserve"> н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 xml:space="preserve"> о</w:t>
      </w:r>
      <w:r>
        <w:rPr>
          <w:color w:val="000000"/>
          <w:spacing w:val="-13"/>
          <w:sz w:val="28"/>
          <w:szCs w:val="28"/>
        </w:rPr>
        <w:t xml:space="preserve">  в </w:t>
      </w:r>
      <w:r w:rsidRPr="00BE4C28">
        <w:rPr>
          <w:color w:val="000000"/>
          <w:spacing w:val="-13"/>
          <w:sz w:val="28"/>
          <w:szCs w:val="28"/>
        </w:rPr>
        <w:t xml:space="preserve"> л 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 xml:space="preserve">я </w:t>
      </w:r>
      <w:r>
        <w:rPr>
          <w:color w:val="000000"/>
          <w:spacing w:val="-13"/>
          <w:sz w:val="28"/>
          <w:szCs w:val="28"/>
        </w:rPr>
        <w:t xml:space="preserve"> </w:t>
      </w:r>
      <w:r w:rsidRPr="00BE4C28">
        <w:rPr>
          <w:color w:val="000000"/>
          <w:spacing w:val="-13"/>
          <w:sz w:val="28"/>
          <w:szCs w:val="28"/>
        </w:rPr>
        <w:t>ю:</w:t>
      </w:r>
    </w:p>
    <w:p w:rsidR="0086203F" w:rsidRDefault="006927AE" w:rsidP="006927AE">
      <w:pPr>
        <w:spacing w:after="100" w:afterAutospacing="1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203F">
        <w:rPr>
          <w:sz w:val="28"/>
          <w:szCs w:val="28"/>
        </w:rPr>
        <w:t xml:space="preserve">. Внести в муниципальную программу «Информатизация муниципального образования Паустовское </w:t>
      </w:r>
      <w:r w:rsidR="0086203F" w:rsidRPr="00F60911">
        <w:rPr>
          <w:sz w:val="28"/>
          <w:szCs w:val="28"/>
        </w:rPr>
        <w:t>на 201</w:t>
      </w:r>
      <w:r w:rsidR="0086203F">
        <w:rPr>
          <w:sz w:val="28"/>
          <w:szCs w:val="28"/>
        </w:rPr>
        <w:t>9</w:t>
      </w:r>
      <w:r w:rsidR="0086203F" w:rsidRPr="00F60911">
        <w:rPr>
          <w:sz w:val="28"/>
          <w:szCs w:val="28"/>
        </w:rPr>
        <w:t>-20</w:t>
      </w:r>
      <w:r w:rsidR="0086203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6203F" w:rsidRPr="00F60911">
        <w:rPr>
          <w:sz w:val="28"/>
          <w:szCs w:val="28"/>
        </w:rPr>
        <w:t xml:space="preserve"> годы»</w:t>
      </w:r>
      <w:r w:rsidR="0086203F">
        <w:rPr>
          <w:sz w:val="28"/>
          <w:szCs w:val="28"/>
        </w:rPr>
        <w:t xml:space="preserve">  следующие изменения:</w:t>
      </w:r>
    </w:p>
    <w:p w:rsidR="00124576" w:rsidRDefault="0086203F" w:rsidP="0086203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4576">
        <w:rPr>
          <w:sz w:val="28"/>
          <w:szCs w:val="28"/>
        </w:rPr>
        <w:t>.1. Раздел 1. Паспорт программы пункт «Объемы и источники финансирования программы» цифру «</w:t>
      </w:r>
      <w:r w:rsidR="006927AE">
        <w:rPr>
          <w:sz w:val="28"/>
          <w:szCs w:val="28"/>
        </w:rPr>
        <w:t>1241,4</w:t>
      </w:r>
      <w:r w:rsidR="00124576">
        <w:rPr>
          <w:sz w:val="28"/>
          <w:szCs w:val="28"/>
        </w:rPr>
        <w:t xml:space="preserve">» </w:t>
      </w:r>
      <w:proofErr w:type="gramStart"/>
      <w:r w:rsidR="00124576">
        <w:rPr>
          <w:sz w:val="28"/>
          <w:szCs w:val="28"/>
        </w:rPr>
        <w:t>заменить на цифру</w:t>
      </w:r>
      <w:proofErr w:type="gramEnd"/>
      <w:r w:rsidR="00124576">
        <w:rPr>
          <w:sz w:val="28"/>
          <w:szCs w:val="28"/>
        </w:rPr>
        <w:t xml:space="preserve"> « </w:t>
      </w:r>
      <w:r w:rsidR="006927AE">
        <w:rPr>
          <w:sz w:val="28"/>
          <w:szCs w:val="28"/>
        </w:rPr>
        <w:t>1244,4</w:t>
      </w:r>
      <w:r w:rsidR="007049F8">
        <w:rPr>
          <w:sz w:val="28"/>
          <w:szCs w:val="28"/>
        </w:rPr>
        <w:t xml:space="preserve">»; </w:t>
      </w:r>
    </w:p>
    <w:p w:rsidR="007049F8" w:rsidRDefault="00AB5A18" w:rsidP="00AB5A1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24576">
        <w:rPr>
          <w:sz w:val="28"/>
          <w:szCs w:val="28"/>
        </w:rPr>
        <w:t xml:space="preserve"> Раздел 6. Цифру «</w:t>
      </w:r>
      <w:r w:rsidR="006927AE">
        <w:rPr>
          <w:sz w:val="28"/>
          <w:szCs w:val="28"/>
        </w:rPr>
        <w:t>1241,4</w:t>
      </w:r>
      <w:r w:rsidR="00124576">
        <w:rPr>
          <w:sz w:val="28"/>
          <w:szCs w:val="28"/>
        </w:rPr>
        <w:t xml:space="preserve">» </w:t>
      </w:r>
      <w:proofErr w:type="gramStart"/>
      <w:r w:rsidR="00124576">
        <w:rPr>
          <w:sz w:val="28"/>
          <w:szCs w:val="28"/>
        </w:rPr>
        <w:t>заменить на цифру</w:t>
      </w:r>
      <w:proofErr w:type="gramEnd"/>
      <w:r w:rsidR="00124576">
        <w:rPr>
          <w:sz w:val="28"/>
          <w:szCs w:val="28"/>
        </w:rPr>
        <w:t xml:space="preserve"> «</w:t>
      </w:r>
      <w:r>
        <w:rPr>
          <w:sz w:val="28"/>
          <w:szCs w:val="28"/>
        </w:rPr>
        <w:t>124</w:t>
      </w:r>
      <w:r w:rsidR="006927AE">
        <w:rPr>
          <w:sz w:val="28"/>
          <w:szCs w:val="28"/>
        </w:rPr>
        <w:t>4</w:t>
      </w:r>
      <w:r>
        <w:rPr>
          <w:sz w:val="28"/>
          <w:szCs w:val="28"/>
        </w:rPr>
        <w:t>,4</w:t>
      </w:r>
      <w:r w:rsidR="00124576">
        <w:rPr>
          <w:sz w:val="28"/>
          <w:szCs w:val="28"/>
        </w:rPr>
        <w:t>»; таблицу 6.</w:t>
      </w:r>
      <w:r>
        <w:rPr>
          <w:sz w:val="28"/>
          <w:szCs w:val="28"/>
        </w:rPr>
        <w:t>1 изложить в следующей редакции:</w:t>
      </w:r>
    </w:p>
    <w:tbl>
      <w:tblPr>
        <w:tblW w:w="100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982"/>
        <w:gridCol w:w="992"/>
        <w:gridCol w:w="1134"/>
        <w:gridCol w:w="1134"/>
        <w:gridCol w:w="1418"/>
      </w:tblGrid>
      <w:tr w:rsidR="003B689D" w:rsidRPr="00124576" w:rsidTr="001314F2">
        <w:trPr>
          <w:tblCellSpacing w:w="0" w:type="dxa"/>
        </w:trPr>
        <w:tc>
          <w:tcPr>
            <w:tcW w:w="4410" w:type="dxa"/>
            <w:vMerge w:val="restart"/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60" w:type="dxa"/>
            <w:gridSpan w:val="5"/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>Объемы финансирования, тыс. руб.</w:t>
            </w:r>
          </w:p>
        </w:tc>
      </w:tr>
      <w:tr w:rsidR="003B689D" w:rsidRPr="00124576" w:rsidTr="003B689D">
        <w:trPr>
          <w:trHeight w:val="285"/>
          <w:tblCellSpacing w:w="0" w:type="dxa"/>
        </w:trPr>
        <w:tc>
          <w:tcPr>
            <w:tcW w:w="4410" w:type="dxa"/>
            <w:vMerge/>
            <w:tcBorders>
              <w:bottom w:val="single" w:sz="4" w:space="0" w:color="auto"/>
            </w:tcBorders>
            <w:vAlign w:val="center"/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12457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B689D" w:rsidRPr="00124576" w:rsidTr="003B689D">
        <w:trPr>
          <w:trHeight w:val="135"/>
          <w:tblCellSpacing w:w="0" w:type="dxa"/>
        </w:trPr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3B689D" w:rsidRPr="00124576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89D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89D" w:rsidRDefault="003B689D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689D" w:rsidRPr="00124576" w:rsidRDefault="003B689D" w:rsidP="007049F8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49F8" w:rsidRPr="00124576" w:rsidTr="007049F8">
        <w:trPr>
          <w:tblCellSpacing w:w="0" w:type="dxa"/>
        </w:trPr>
        <w:tc>
          <w:tcPr>
            <w:tcW w:w="4410" w:type="dxa"/>
          </w:tcPr>
          <w:p w:rsidR="007049F8" w:rsidRPr="00124576" w:rsidRDefault="007049F8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124576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82" w:type="dxa"/>
          </w:tcPr>
          <w:p w:rsidR="007049F8" w:rsidRPr="00124576" w:rsidRDefault="007049F8" w:rsidP="00A80DD3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222,4</w:t>
            </w:r>
          </w:p>
        </w:tc>
        <w:tc>
          <w:tcPr>
            <w:tcW w:w="992" w:type="dxa"/>
          </w:tcPr>
          <w:p w:rsidR="007049F8" w:rsidRPr="00124576" w:rsidRDefault="006927AE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215,0</w:t>
            </w:r>
          </w:p>
        </w:tc>
        <w:tc>
          <w:tcPr>
            <w:tcW w:w="1134" w:type="dxa"/>
          </w:tcPr>
          <w:p w:rsidR="007049F8" w:rsidRPr="00124576" w:rsidRDefault="007049F8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269,0</w:t>
            </w:r>
          </w:p>
        </w:tc>
        <w:tc>
          <w:tcPr>
            <w:tcW w:w="1134" w:type="dxa"/>
          </w:tcPr>
          <w:p w:rsidR="007049F8" w:rsidRPr="00124576" w:rsidRDefault="007049F8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269,0</w:t>
            </w:r>
          </w:p>
        </w:tc>
        <w:tc>
          <w:tcPr>
            <w:tcW w:w="1418" w:type="dxa"/>
          </w:tcPr>
          <w:p w:rsidR="007049F8" w:rsidRPr="00124576" w:rsidRDefault="007049F8" w:rsidP="00124576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269,0</w:t>
            </w:r>
          </w:p>
        </w:tc>
      </w:tr>
    </w:tbl>
    <w:p w:rsidR="000773D7" w:rsidRPr="000773D7" w:rsidRDefault="00C77F36" w:rsidP="00C77F36">
      <w:pPr>
        <w:spacing w:before="120"/>
        <w:jc w:val="both"/>
        <w:rPr>
          <w:sz w:val="16"/>
          <w:szCs w:val="16"/>
        </w:rPr>
      </w:pPr>
      <w:r>
        <w:rPr>
          <w:sz w:val="28"/>
          <w:szCs w:val="28"/>
        </w:rPr>
        <w:t>3.4.</w:t>
      </w:r>
      <w:r w:rsidR="00F60911" w:rsidRPr="00F60911">
        <w:rPr>
          <w:sz w:val="28"/>
          <w:szCs w:val="28"/>
        </w:rPr>
        <w:t xml:space="preserve">. </w:t>
      </w:r>
      <w:r w:rsidR="00964D02">
        <w:rPr>
          <w:sz w:val="28"/>
          <w:szCs w:val="28"/>
        </w:rPr>
        <w:t>раздел 7 «Перечень программных мероприятий</w:t>
      </w:r>
      <w:r w:rsidR="0016326B">
        <w:rPr>
          <w:sz w:val="28"/>
          <w:szCs w:val="28"/>
        </w:rPr>
        <w:t xml:space="preserve"> изложить в следующей редакции</w:t>
      </w:r>
      <w:r w:rsidR="00964D02">
        <w:rPr>
          <w:sz w:val="28"/>
          <w:szCs w:val="28"/>
        </w:rPr>
        <w:t>:</w:t>
      </w:r>
    </w:p>
    <w:tbl>
      <w:tblPr>
        <w:tblW w:w="5107" w:type="pct"/>
        <w:tblLook w:val="04A0" w:firstRow="1" w:lastRow="0" w:firstColumn="1" w:lastColumn="0" w:noHBand="0" w:noVBand="1"/>
      </w:tblPr>
      <w:tblGrid>
        <w:gridCol w:w="540"/>
        <w:gridCol w:w="278"/>
        <w:gridCol w:w="751"/>
        <w:gridCol w:w="1335"/>
        <w:gridCol w:w="876"/>
        <w:gridCol w:w="175"/>
        <w:gridCol w:w="405"/>
        <w:gridCol w:w="176"/>
        <w:gridCol w:w="756"/>
        <w:gridCol w:w="756"/>
        <w:gridCol w:w="756"/>
        <w:gridCol w:w="840"/>
        <w:gridCol w:w="2710"/>
      </w:tblGrid>
      <w:tr w:rsidR="006A4E15" w:rsidTr="006A4E15">
        <w:trPr>
          <w:trHeight w:val="375"/>
        </w:trPr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E15" w:rsidRDefault="006A4E15" w:rsidP="000773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6A4E15" w:rsidRDefault="006A4E15" w:rsidP="000773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15" w:rsidRDefault="006A4E15" w:rsidP="000773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7. Перечень программных мероприятий</w:t>
            </w:r>
          </w:p>
          <w:p w:rsidR="006A4E15" w:rsidRPr="000773D7" w:rsidRDefault="006A4E15" w:rsidP="000773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4E15" w:rsidTr="002B2592">
        <w:trPr>
          <w:trHeight w:val="31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42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 финансирования, тыс. руб.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  <w:p w:rsidR="006A4E15" w:rsidRDefault="006A4E15" w:rsidP="0034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A4E15" w:rsidTr="002B2592">
        <w:trPr>
          <w:trHeight w:val="67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114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AB5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12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E15" w:rsidRDefault="006A4E15" w:rsidP="0012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5" w:rsidRDefault="006A4E15" w:rsidP="00124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 w:rsidP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</w:tr>
      <w:tr w:rsidR="006A4E15" w:rsidTr="002B2592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A4E15" w:rsidTr="002B2592">
        <w:trPr>
          <w:trHeight w:val="945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услуг связи и Интернета (оплата за связь и интернет):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5" w:rsidRDefault="006A4E15">
            <w:pPr>
              <w:jc w:val="center"/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15" w:rsidRDefault="006A4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5" w:rsidRDefault="006A4E15" w:rsidP="000C1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Устойчивая телефонная связь, широкополосной доступ к услугам связи с каждого рабочего места</w:t>
            </w: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телефонной связи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158,3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междугородней телефонной связи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интернета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435,4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работы, услуги в области информатизации: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</w:t>
            </w: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Поддержка сайта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3B6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 справочно-информационных баз данных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150,63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  <w:p w:rsidR="002B2592" w:rsidRDefault="002B2592" w:rsidP="00701048">
            <w:pPr>
              <w:jc w:val="center"/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  <w:p w:rsidR="002B2592" w:rsidRDefault="002B2592" w:rsidP="00701048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  <w:p w:rsidR="002B2592" w:rsidRDefault="002B2592" w:rsidP="00701048">
            <w:pPr>
              <w:jc w:val="center"/>
              <w:rPr>
                <w:color w:val="000000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неисключительных прав СБИС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94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генерация ключевой пары и регистрация ЭП в реестре СКПЭП, </w:t>
            </w:r>
            <w:proofErr w:type="spellStart"/>
            <w:r>
              <w:rPr>
                <w:color w:val="000000"/>
              </w:rPr>
              <w:t>электр</w:t>
            </w:r>
            <w:proofErr w:type="spellEnd"/>
            <w:r>
              <w:rPr>
                <w:color w:val="000000"/>
              </w:rPr>
              <w:t>. идентификатор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неисключительных прав системы «Госфинансы»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63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Информационно-технологическое сопровождение ПП 1:С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692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927AE">
              <w:rPr>
                <w:color w:val="000000"/>
              </w:rPr>
              <w:t>4</w:t>
            </w:r>
            <w:r>
              <w:rPr>
                <w:color w:val="000000"/>
              </w:rPr>
              <w:t>,17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692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27AE">
              <w:rPr>
                <w:color w:val="000000"/>
              </w:rPr>
              <w:t>5</w:t>
            </w:r>
            <w:r>
              <w:rPr>
                <w:color w:val="000000"/>
              </w:rPr>
              <w:t>,87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Удаленный доступ к ПП 1:С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Консультативные услуги по ПП 1:С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132,9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806,0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2B2592" w:rsidP="008522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192,0</w:t>
            </w:r>
          </w:p>
        </w:tc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92" w:rsidRDefault="002B2592">
            <w:pPr>
              <w:rPr>
                <w:color w:val="000000"/>
              </w:rPr>
            </w:pPr>
          </w:p>
        </w:tc>
      </w:tr>
      <w:tr w:rsidR="002B2592" w:rsidTr="002B2592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6927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  <w:r w:rsidR="006927A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592" w:rsidRDefault="006927AE" w:rsidP="008522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 w:rsidP="007010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269,0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592" w:rsidRDefault="002B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C11AD" w:rsidRDefault="000C11AD" w:rsidP="006D702E">
      <w:pPr>
        <w:ind w:firstLine="360"/>
        <w:jc w:val="both"/>
        <w:rPr>
          <w:sz w:val="28"/>
          <w:szCs w:val="28"/>
        </w:rPr>
      </w:pPr>
    </w:p>
    <w:p w:rsidR="00390143" w:rsidRDefault="00C77F36" w:rsidP="006D70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143">
        <w:rPr>
          <w:sz w:val="28"/>
          <w:szCs w:val="28"/>
        </w:rPr>
        <w:t xml:space="preserve">. Настоящее </w:t>
      </w:r>
      <w:r w:rsidR="000773D7">
        <w:rPr>
          <w:sz w:val="28"/>
          <w:szCs w:val="28"/>
        </w:rPr>
        <w:t>постановление</w:t>
      </w:r>
      <w:r w:rsidR="00390143">
        <w:rPr>
          <w:sz w:val="28"/>
          <w:szCs w:val="28"/>
        </w:rPr>
        <w:t xml:space="preserve"> вступает в силу со дня его подписания и подлежит </w:t>
      </w:r>
      <w:r w:rsidR="000773D7">
        <w:rPr>
          <w:sz w:val="28"/>
          <w:szCs w:val="28"/>
        </w:rPr>
        <w:t xml:space="preserve">официальному </w:t>
      </w:r>
      <w:r w:rsidR="00390143">
        <w:rPr>
          <w:sz w:val="28"/>
          <w:szCs w:val="28"/>
        </w:rPr>
        <w:t>опубликованию.</w:t>
      </w:r>
    </w:p>
    <w:p w:rsidR="00390143" w:rsidRDefault="00390143" w:rsidP="000773D7">
      <w:pPr>
        <w:jc w:val="both"/>
        <w:rPr>
          <w:sz w:val="28"/>
          <w:szCs w:val="28"/>
        </w:rPr>
      </w:pPr>
    </w:p>
    <w:p w:rsidR="00390143" w:rsidRDefault="00390143" w:rsidP="000773D7">
      <w:pPr>
        <w:jc w:val="both"/>
        <w:rPr>
          <w:sz w:val="28"/>
          <w:szCs w:val="28"/>
        </w:rPr>
      </w:pPr>
    </w:p>
    <w:p w:rsidR="000773D7" w:rsidRDefault="000773D7" w:rsidP="000773D7">
      <w:pPr>
        <w:jc w:val="both"/>
        <w:rPr>
          <w:sz w:val="28"/>
          <w:szCs w:val="28"/>
        </w:rPr>
      </w:pPr>
    </w:p>
    <w:p w:rsidR="00C20551" w:rsidRPr="00C20551" w:rsidRDefault="00C90AC1" w:rsidP="000773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 xml:space="preserve">лава </w:t>
      </w:r>
      <w:r w:rsidR="0093721C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                                </w:t>
      </w:r>
      <w:r w:rsidR="000773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773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854585">
        <w:rPr>
          <w:sz w:val="28"/>
          <w:szCs w:val="28"/>
        </w:rPr>
        <w:t>Д.С. Фунтов</w:t>
      </w:r>
    </w:p>
    <w:sectPr w:rsidR="00C20551" w:rsidRPr="00C20551" w:rsidSect="006927AE">
      <w:pgSz w:w="11906" w:h="16838"/>
      <w:pgMar w:top="567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0551"/>
    <w:rsid w:val="00014D7C"/>
    <w:rsid w:val="000773D7"/>
    <w:rsid w:val="000C11AD"/>
    <w:rsid w:val="000E095E"/>
    <w:rsid w:val="00124576"/>
    <w:rsid w:val="001379FE"/>
    <w:rsid w:val="0016326B"/>
    <w:rsid w:val="00165A91"/>
    <w:rsid w:val="001719C0"/>
    <w:rsid w:val="001D3FCE"/>
    <w:rsid w:val="00244530"/>
    <w:rsid w:val="0027215D"/>
    <w:rsid w:val="002B2592"/>
    <w:rsid w:val="002B460A"/>
    <w:rsid w:val="00366CF1"/>
    <w:rsid w:val="00390143"/>
    <w:rsid w:val="00395245"/>
    <w:rsid w:val="003B689D"/>
    <w:rsid w:val="003E3D10"/>
    <w:rsid w:val="004340B1"/>
    <w:rsid w:val="004B07E7"/>
    <w:rsid w:val="004B1709"/>
    <w:rsid w:val="004C14AB"/>
    <w:rsid w:val="004F0818"/>
    <w:rsid w:val="00505D7F"/>
    <w:rsid w:val="005530F2"/>
    <w:rsid w:val="005A34EC"/>
    <w:rsid w:val="005C5EC2"/>
    <w:rsid w:val="006170E2"/>
    <w:rsid w:val="006744DD"/>
    <w:rsid w:val="00687E57"/>
    <w:rsid w:val="006927AE"/>
    <w:rsid w:val="00695C64"/>
    <w:rsid w:val="006A4E15"/>
    <w:rsid w:val="006D702E"/>
    <w:rsid w:val="007049F8"/>
    <w:rsid w:val="00756274"/>
    <w:rsid w:val="0078734B"/>
    <w:rsid w:val="007F1B33"/>
    <w:rsid w:val="007F600F"/>
    <w:rsid w:val="00854585"/>
    <w:rsid w:val="0086203F"/>
    <w:rsid w:val="00893669"/>
    <w:rsid w:val="008D3082"/>
    <w:rsid w:val="008F53EF"/>
    <w:rsid w:val="0093721C"/>
    <w:rsid w:val="00950F93"/>
    <w:rsid w:val="00964D02"/>
    <w:rsid w:val="00970909"/>
    <w:rsid w:val="009B0F9C"/>
    <w:rsid w:val="009D67DF"/>
    <w:rsid w:val="009F7274"/>
    <w:rsid w:val="00A80DD3"/>
    <w:rsid w:val="00AB5A18"/>
    <w:rsid w:val="00AC016C"/>
    <w:rsid w:val="00B00FE4"/>
    <w:rsid w:val="00BE05C6"/>
    <w:rsid w:val="00C20551"/>
    <w:rsid w:val="00C262AE"/>
    <w:rsid w:val="00C639B4"/>
    <w:rsid w:val="00C77F36"/>
    <w:rsid w:val="00C90AC1"/>
    <w:rsid w:val="00CC69E9"/>
    <w:rsid w:val="00CD53C4"/>
    <w:rsid w:val="00D008B2"/>
    <w:rsid w:val="00D2321A"/>
    <w:rsid w:val="00D8786A"/>
    <w:rsid w:val="00DC7358"/>
    <w:rsid w:val="00DF2CE8"/>
    <w:rsid w:val="00E61F2E"/>
    <w:rsid w:val="00E869B2"/>
    <w:rsid w:val="00EA2C58"/>
    <w:rsid w:val="00ED4480"/>
    <w:rsid w:val="00F51625"/>
    <w:rsid w:val="00F60911"/>
    <w:rsid w:val="00FC5990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1C51-9232-4C65-A152-8EDD8703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1</cp:lastModifiedBy>
  <cp:revision>16</cp:revision>
  <cp:lastPrinted>2020-12-30T08:12:00Z</cp:lastPrinted>
  <dcterms:created xsi:type="dcterms:W3CDTF">2020-01-16T11:01:00Z</dcterms:created>
  <dcterms:modified xsi:type="dcterms:W3CDTF">2020-12-30T08:13:00Z</dcterms:modified>
</cp:coreProperties>
</file>