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9C" w:rsidRPr="00404E66" w:rsidRDefault="0040275B" w:rsidP="00404E66">
      <w:pPr>
        <w:pStyle w:val="a4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АДМИНИСТРАЦИЯ МУНИЦИПАЛЬНОГО ОБРАЗОВАНИЯ</w:t>
      </w:r>
    </w:p>
    <w:p w:rsidR="00414E9C" w:rsidRPr="00404E66" w:rsidRDefault="00404E66" w:rsidP="00404E66">
      <w:pPr>
        <w:pStyle w:val="a4"/>
        <w:jc w:val="center"/>
        <w:rPr>
          <w:b/>
          <w:sz w:val="24"/>
          <w:szCs w:val="28"/>
        </w:rPr>
      </w:pPr>
      <w:r>
        <w:rPr>
          <w:rFonts w:eastAsia="Gabriola"/>
          <w:b/>
          <w:sz w:val="24"/>
          <w:szCs w:val="28"/>
        </w:rPr>
        <w:t>ПАУСТОВ</w:t>
      </w:r>
      <w:r w:rsidR="0040275B" w:rsidRPr="00404E66">
        <w:rPr>
          <w:rFonts w:eastAsia="Gabriola"/>
          <w:b/>
          <w:sz w:val="24"/>
          <w:szCs w:val="28"/>
        </w:rPr>
        <w:t>СКОЕ</w:t>
      </w:r>
    </w:p>
    <w:p w:rsidR="00414E9C" w:rsidRPr="00404E66" w:rsidRDefault="0040275B" w:rsidP="00404E66">
      <w:pPr>
        <w:pStyle w:val="a4"/>
        <w:jc w:val="center"/>
        <w:rPr>
          <w:b/>
          <w:sz w:val="24"/>
          <w:szCs w:val="28"/>
        </w:rPr>
      </w:pPr>
      <w:r w:rsidRPr="00404E66">
        <w:rPr>
          <w:rFonts w:eastAsia="Gabriola"/>
          <w:b/>
          <w:sz w:val="24"/>
          <w:szCs w:val="28"/>
        </w:rPr>
        <w:t>ВЯЗНИКОВСКИЙ РАЙОН ВЛАДИМИРСКОЙ ОБЛАСТИ</w:t>
      </w:r>
    </w:p>
    <w:p w:rsidR="00404E66" w:rsidRPr="00404E66" w:rsidRDefault="00404E66" w:rsidP="00404E66">
      <w:pPr>
        <w:pStyle w:val="a4"/>
        <w:jc w:val="center"/>
        <w:rPr>
          <w:rFonts w:eastAsia="Gabriola"/>
          <w:sz w:val="28"/>
          <w:szCs w:val="28"/>
        </w:rPr>
      </w:pPr>
    </w:p>
    <w:p w:rsidR="00404E66" w:rsidRPr="00404E66" w:rsidRDefault="00404E66" w:rsidP="00404E66">
      <w:pPr>
        <w:pStyle w:val="a4"/>
        <w:jc w:val="center"/>
        <w:rPr>
          <w:rFonts w:eastAsia="Gabriola"/>
          <w:sz w:val="28"/>
          <w:szCs w:val="28"/>
        </w:rPr>
      </w:pPr>
    </w:p>
    <w:p w:rsidR="00414E9C" w:rsidRPr="00404E66" w:rsidRDefault="0040275B" w:rsidP="00404E66">
      <w:pPr>
        <w:pStyle w:val="a4"/>
        <w:jc w:val="center"/>
        <w:rPr>
          <w:b/>
          <w:sz w:val="32"/>
          <w:szCs w:val="28"/>
        </w:rPr>
      </w:pPr>
      <w:proofErr w:type="gramStart"/>
      <w:r w:rsidRPr="00404E66">
        <w:rPr>
          <w:rFonts w:eastAsia="Gabriola"/>
          <w:b/>
          <w:sz w:val="32"/>
          <w:szCs w:val="28"/>
        </w:rPr>
        <w:t>П</w:t>
      </w:r>
      <w:proofErr w:type="gramEnd"/>
      <w:r w:rsidRPr="00404E66">
        <w:rPr>
          <w:rFonts w:eastAsia="Gabriola"/>
          <w:b/>
          <w:sz w:val="32"/>
          <w:szCs w:val="28"/>
        </w:rPr>
        <w:t xml:space="preserve"> О С Т А Н О В Л Е Н И Е</w:t>
      </w:r>
    </w:p>
    <w:p w:rsidR="00414E9C" w:rsidRDefault="00414E9C" w:rsidP="00404E66">
      <w:pPr>
        <w:pStyle w:val="a4"/>
        <w:jc w:val="both"/>
        <w:rPr>
          <w:sz w:val="28"/>
          <w:szCs w:val="28"/>
        </w:rPr>
      </w:pPr>
    </w:p>
    <w:p w:rsidR="00404E66" w:rsidRPr="00404E66" w:rsidRDefault="00404E66" w:rsidP="00404E66">
      <w:pPr>
        <w:pStyle w:val="a4"/>
        <w:jc w:val="both"/>
        <w:rPr>
          <w:sz w:val="28"/>
          <w:szCs w:val="28"/>
        </w:rPr>
      </w:pPr>
    </w:p>
    <w:p w:rsidR="00414E9C" w:rsidRPr="00404E66" w:rsidRDefault="00EF185B" w:rsidP="00404E66">
      <w:pPr>
        <w:pStyle w:val="a4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19.02.2018</w:t>
      </w:r>
      <w:r w:rsidR="00404E66">
        <w:rPr>
          <w:rFonts w:eastAsia="Gabriola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eastAsia="Gabriola"/>
          <w:sz w:val="28"/>
          <w:szCs w:val="28"/>
        </w:rPr>
        <w:t xml:space="preserve">          </w:t>
      </w:r>
      <w:r w:rsidR="00404E66">
        <w:rPr>
          <w:rFonts w:eastAsia="Gabriola"/>
          <w:sz w:val="28"/>
          <w:szCs w:val="28"/>
        </w:rPr>
        <w:t xml:space="preserve">      № </w:t>
      </w:r>
      <w:r>
        <w:rPr>
          <w:rFonts w:eastAsia="Gabriola"/>
          <w:sz w:val="28"/>
          <w:szCs w:val="28"/>
        </w:rPr>
        <w:t>2</w:t>
      </w:r>
      <w:r w:rsidR="00D31C25">
        <w:rPr>
          <w:rFonts w:eastAsia="Gabriola"/>
          <w:sz w:val="28"/>
          <w:szCs w:val="28"/>
        </w:rPr>
        <w:t>1</w:t>
      </w:r>
    </w:p>
    <w:p w:rsidR="00414E9C" w:rsidRPr="00404E66" w:rsidRDefault="00414E9C" w:rsidP="00404E66">
      <w:pPr>
        <w:pStyle w:val="a4"/>
        <w:jc w:val="both"/>
        <w:rPr>
          <w:sz w:val="28"/>
          <w:szCs w:val="28"/>
        </w:rPr>
      </w:pPr>
    </w:p>
    <w:p w:rsidR="00414E9C" w:rsidRPr="00404E66" w:rsidRDefault="0040275B" w:rsidP="00404E66">
      <w:pPr>
        <w:pStyle w:val="a4"/>
        <w:ind w:right="5095"/>
        <w:jc w:val="both"/>
        <w:rPr>
          <w:i/>
          <w:sz w:val="28"/>
          <w:szCs w:val="28"/>
        </w:rPr>
      </w:pPr>
      <w:r w:rsidRPr="00404E66">
        <w:rPr>
          <w:rFonts w:eastAsia="Gabriola"/>
          <w:i/>
          <w:sz w:val="24"/>
          <w:szCs w:val="28"/>
        </w:rPr>
        <w:t>Об утверждении Порядка организации и</w:t>
      </w:r>
      <w:r w:rsidR="00404E66" w:rsidRPr="00404E66">
        <w:rPr>
          <w:i/>
          <w:sz w:val="24"/>
          <w:szCs w:val="28"/>
        </w:rPr>
        <w:t xml:space="preserve"> </w:t>
      </w:r>
      <w:r w:rsidR="00404E66" w:rsidRPr="00404E66">
        <w:rPr>
          <w:rFonts w:eastAsia="Gabriola"/>
          <w:i/>
          <w:sz w:val="24"/>
          <w:szCs w:val="28"/>
        </w:rPr>
        <w:t xml:space="preserve">проведения открытого голосования </w:t>
      </w:r>
      <w:r w:rsidRPr="00404E66">
        <w:rPr>
          <w:rFonts w:eastAsia="Gabriola"/>
          <w:i/>
          <w:sz w:val="24"/>
          <w:szCs w:val="28"/>
        </w:rPr>
        <w:t>по</w:t>
      </w:r>
      <w:r w:rsidR="00404E66" w:rsidRPr="00404E66">
        <w:rPr>
          <w:i/>
          <w:sz w:val="24"/>
          <w:szCs w:val="28"/>
        </w:rPr>
        <w:t xml:space="preserve"> </w:t>
      </w:r>
      <w:r w:rsidRPr="00404E66">
        <w:rPr>
          <w:rFonts w:eastAsia="Gabriola"/>
          <w:i/>
          <w:sz w:val="24"/>
          <w:szCs w:val="28"/>
        </w:rPr>
        <w:t>общественным</w:t>
      </w:r>
      <w:r w:rsidR="00404E66" w:rsidRPr="00404E66">
        <w:rPr>
          <w:i/>
          <w:sz w:val="24"/>
          <w:szCs w:val="28"/>
        </w:rPr>
        <w:t xml:space="preserve"> </w:t>
      </w:r>
      <w:r w:rsidRPr="00404E66">
        <w:rPr>
          <w:rFonts w:eastAsia="Gabriola"/>
          <w:i/>
          <w:sz w:val="24"/>
          <w:szCs w:val="28"/>
        </w:rPr>
        <w:t>территориям</w:t>
      </w:r>
      <w:r w:rsidR="00404E66" w:rsidRPr="00404E66">
        <w:rPr>
          <w:i/>
          <w:sz w:val="24"/>
          <w:szCs w:val="28"/>
        </w:rPr>
        <w:t xml:space="preserve"> </w:t>
      </w:r>
      <w:r w:rsidRPr="00404E66">
        <w:rPr>
          <w:rFonts w:eastAsia="Gabriola"/>
          <w:i/>
          <w:sz w:val="24"/>
          <w:szCs w:val="28"/>
        </w:rPr>
        <w:t xml:space="preserve">муниципального образования </w:t>
      </w:r>
      <w:r w:rsidR="00404E66" w:rsidRPr="00404E66">
        <w:rPr>
          <w:rFonts w:eastAsia="Gabriola"/>
          <w:i/>
          <w:sz w:val="24"/>
          <w:szCs w:val="28"/>
        </w:rPr>
        <w:t>Паустов</w:t>
      </w:r>
      <w:r w:rsidRPr="00404E66">
        <w:rPr>
          <w:rFonts w:eastAsia="Gabriola"/>
          <w:i/>
          <w:sz w:val="24"/>
          <w:szCs w:val="28"/>
        </w:rPr>
        <w:t>ское</w:t>
      </w:r>
    </w:p>
    <w:p w:rsidR="00414E9C" w:rsidRDefault="00414E9C" w:rsidP="00404E66">
      <w:pPr>
        <w:pStyle w:val="a4"/>
        <w:jc w:val="both"/>
        <w:rPr>
          <w:sz w:val="28"/>
          <w:szCs w:val="28"/>
        </w:rPr>
      </w:pPr>
    </w:p>
    <w:p w:rsidR="00404E66" w:rsidRPr="00404E66" w:rsidRDefault="00404E66" w:rsidP="00404E66">
      <w:pPr>
        <w:pStyle w:val="a4"/>
        <w:jc w:val="both"/>
        <w:rPr>
          <w:sz w:val="28"/>
          <w:szCs w:val="28"/>
        </w:rPr>
      </w:pP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 xml:space="preserve">В </w:t>
      </w:r>
      <w:r w:rsidR="0040275B" w:rsidRPr="00404E66">
        <w:rPr>
          <w:rFonts w:eastAsia="Gabriola"/>
          <w:sz w:val="28"/>
          <w:szCs w:val="28"/>
        </w:rPr>
        <w:t>соответствии со статьей 33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целью участия населения муниципального образования</w:t>
      </w:r>
      <w:proofErr w:type="gramEnd"/>
      <w:r w:rsidR="0040275B" w:rsidRPr="00404E66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 Вязниковского района в осуществлении местного самоуправления</w:t>
      </w:r>
      <w:r>
        <w:rPr>
          <w:rFonts w:eastAsia="Gabriola"/>
          <w:sz w:val="28"/>
          <w:szCs w:val="28"/>
        </w:rPr>
        <w:t xml:space="preserve">                         </w:t>
      </w:r>
      <w:r w:rsidR="0040275B" w:rsidRPr="00404E66">
        <w:rPr>
          <w:rFonts w:eastAsia="Gabriola"/>
          <w:sz w:val="28"/>
          <w:szCs w:val="28"/>
        </w:rPr>
        <w:t xml:space="preserve"> </w:t>
      </w:r>
      <w:proofErr w:type="gramStart"/>
      <w:r w:rsidR="0040275B" w:rsidRPr="00404E66">
        <w:rPr>
          <w:rFonts w:eastAsia="Gabriola"/>
          <w:sz w:val="28"/>
          <w:szCs w:val="28"/>
        </w:rPr>
        <w:t>п</w:t>
      </w:r>
      <w:proofErr w:type="gramEnd"/>
      <w:r w:rsidR="0040275B" w:rsidRPr="00404E66">
        <w:rPr>
          <w:rFonts w:eastAsia="Gabriola"/>
          <w:sz w:val="28"/>
          <w:szCs w:val="28"/>
        </w:rPr>
        <w:t xml:space="preserve"> о с т а н о в л</w:t>
      </w:r>
      <w:r>
        <w:rPr>
          <w:rFonts w:eastAsia="Gabriola"/>
          <w:sz w:val="28"/>
          <w:szCs w:val="28"/>
        </w:rPr>
        <w:t xml:space="preserve"> я </w:t>
      </w:r>
      <w:r w:rsidR="0040275B" w:rsidRPr="00404E66">
        <w:rPr>
          <w:rFonts w:eastAsia="Gabriola"/>
          <w:sz w:val="28"/>
          <w:szCs w:val="28"/>
        </w:rPr>
        <w:t>ю:</w:t>
      </w: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1. </w:t>
      </w:r>
      <w:r w:rsidR="0040275B" w:rsidRPr="00404E66">
        <w:rPr>
          <w:rFonts w:eastAsia="Gabriola"/>
          <w:sz w:val="28"/>
          <w:szCs w:val="28"/>
        </w:rPr>
        <w:t>Утвердить Порядок организации и проведения процедуры голосования по</w:t>
      </w:r>
      <w:r>
        <w:rPr>
          <w:rFonts w:eastAsia="Gabriola"/>
          <w:sz w:val="28"/>
          <w:szCs w:val="28"/>
        </w:rPr>
        <w:t xml:space="preserve"> </w:t>
      </w:r>
      <w:r w:rsidR="0040275B" w:rsidRPr="00404E66">
        <w:rPr>
          <w:rFonts w:eastAsia="Gabriola"/>
          <w:sz w:val="28"/>
          <w:szCs w:val="28"/>
        </w:rPr>
        <w:t xml:space="preserve">общественным территориям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ское,</w:t>
      </w:r>
      <w:r>
        <w:rPr>
          <w:rFonts w:eastAsia="Gabriola"/>
          <w:sz w:val="28"/>
          <w:szCs w:val="28"/>
        </w:rPr>
        <w:t xml:space="preserve"> </w:t>
      </w:r>
      <w:r w:rsidR="0040275B" w:rsidRPr="00404E66">
        <w:rPr>
          <w:rFonts w:eastAsia="Gabriola"/>
          <w:sz w:val="28"/>
          <w:szCs w:val="28"/>
        </w:rPr>
        <w:t xml:space="preserve">подлежащих в первоочередном порядке благоустройству в 2018 году, в соответствии с муниципальной программой «Формирование современной городской среды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 Вязниковского района на 2018-2022 годы» согласно приложению № 1 к настоящему постановлению.</w:t>
      </w: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2. </w:t>
      </w:r>
      <w:r w:rsidR="0040275B" w:rsidRPr="00404E66">
        <w:rPr>
          <w:rFonts w:eastAsia="Gabriola"/>
          <w:sz w:val="28"/>
          <w:szCs w:val="28"/>
        </w:rPr>
        <w:t xml:space="preserve">Утвердить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</w:t>
      </w:r>
      <w:r>
        <w:rPr>
          <w:rFonts w:eastAsia="Gabriola"/>
          <w:sz w:val="28"/>
          <w:szCs w:val="28"/>
        </w:rPr>
        <w:t xml:space="preserve"> </w:t>
      </w:r>
      <w:r w:rsidR="0040275B" w:rsidRPr="00404E66">
        <w:rPr>
          <w:rFonts w:eastAsia="Gabriola"/>
          <w:sz w:val="28"/>
          <w:szCs w:val="28"/>
        </w:rPr>
        <w:t>согласно приложению № 2 к настоящему постановлению.</w:t>
      </w: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3. </w:t>
      </w:r>
      <w:r w:rsidR="0040275B" w:rsidRPr="00404E66">
        <w:rPr>
          <w:rFonts w:eastAsia="Gabriola"/>
          <w:sz w:val="28"/>
          <w:szCs w:val="28"/>
        </w:rPr>
        <w:t xml:space="preserve">Утвердить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 согласно приложению № 3 к настоящему постановлению.</w:t>
      </w: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4. </w:t>
      </w:r>
      <w:r w:rsidR="0040275B" w:rsidRPr="00404E66">
        <w:rPr>
          <w:rFonts w:eastAsia="Gabriola"/>
          <w:sz w:val="28"/>
          <w:szCs w:val="28"/>
        </w:rPr>
        <w:t xml:space="preserve">Утвердить Форму бюллетеня для голосования по общественным территориям муниципального образования </w:t>
      </w:r>
      <w:r>
        <w:rPr>
          <w:rFonts w:eastAsia="Gabriola"/>
          <w:sz w:val="28"/>
          <w:szCs w:val="28"/>
        </w:rPr>
        <w:t>Паустов</w:t>
      </w:r>
      <w:r w:rsidR="0040275B" w:rsidRPr="00404E66">
        <w:rPr>
          <w:rFonts w:eastAsia="Gabriola"/>
          <w:sz w:val="28"/>
          <w:szCs w:val="28"/>
        </w:rPr>
        <w:t>ское согласно приложению № 4 к настоящему постановлению.</w:t>
      </w:r>
    </w:p>
    <w:p w:rsidR="00414E9C" w:rsidRPr="00404E66" w:rsidRDefault="00404E66" w:rsidP="00404E66">
      <w:pPr>
        <w:pStyle w:val="a4"/>
        <w:spacing w:before="120"/>
        <w:ind w:firstLine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lastRenderedPageBreak/>
        <w:t>5. Постановле</w:t>
      </w:r>
      <w:r w:rsidR="0040275B" w:rsidRPr="00404E66">
        <w:rPr>
          <w:rFonts w:eastAsia="Gabriola"/>
          <w:sz w:val="28"/>
          <w:szCs w:val="28"/>
        </w:rPr>
        <w:t xml:space="preserve">ние вступает в силу со дня его </w:t>
      </w:r>
      <w:r>
        <w:rPr>
          <w:rFonts w:eastAsia="Gabriola"/>
          <w:sz w:val="28"/>
          <w:szCs w:val="28"/>
        </w:rPr>
        <w:t xml:space="preserve">подписания и подлежит </w:t>
      </w:r>
      <w:r w:rsidR="0040275B" w:rsidRPr="00404E66">
        <w:rPr>
          <w:rFonts w:eastAsia="Gabriola"/>
          <w:sz w:val="28"/>
          <w:szCs w:val="28"/>
        </w:rPr>
        <w:t>официально</w:t>
      </w:r>
      <w:r>
        <w:rPr>
          <w:rFonts w:eastAsia="Gabriola"/>
          <w:sz w:val="28"/>
          <w:szCs w:val="28"/>
        </w:rPr>
        <w:t>му</w:t>
      </w:r>
      <w:r w:rsidR="0040275B" w:rsidRPr="00404E66">
        <w:rPr>
          <w:rFonts w:eastAsia="Gabriola"/>
          <w:sz w:val="28"/>
          <w:szCs w:val="28"/>
        </w:rPr>
        <w:t xml:space="preserve"> опубликовани</w:t>
      </w:r>
      <w:r>
        <w:rPr>
          <w:rFonts w:eastAsia="Gabriola"/>
          <w:sz w:val="28"/>
          <w:szCs w:val="28"/>
        </w:rPr>
        <w:t>ю</w:t>
      </w:r>
      <w:r w:rsidR="0040275B" w:rsidRPr="00404E66">
        <w:rPr>
          <w:rFonts w:eastAsia="Gabriola"/>
          <w:sz w:val="28"/>
          <w:szCs w:val="28"/>
        </w:rPr>
        <w:t>.</w:t>
      </w:r>
    </w:p>
    <w:p w:rsidR="00414E9C" w:rsidRDefault="00414E9C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P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275B" w:rsidP="00404E66">
      <w:pPr>
        <w:pStyle w:val="a4"/>
        <w:ind w:firstLine="720"/>
        <w:jc w:val="both"/>
        <w:rPr>
          <w:sz w:val="28"/>
          <w:szCs w:val="28"/>
        </w:rPr>
      </w:pPr>
      <w:r w:rsidRPr="00404E66">
        <w:rPr>
          <w:rFonts w:eastAsia="Gabriola"/>
          <w:sz w:val="28"/>
          <w:szCs w:val="28"/>
        </w:rPr>
        <w:t>Глава местной администрации</w:t>
      </w:r>
      <w:r w:rsidR="00404E66">
        <w:rPr>
          <w:sz w:val="28"/>
          <w:szCs w:val="28"/>
        </w:rPr>
        <w:t xml:space="preserve">                                                        В.П. Девятов</w:t>
      </w: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404E66" w:rsidRDefault="00404E66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414E9C" w:rsidRPr="00404E66" w:rsidRDefault="0040275B" w:rsidP="00404E66">
      <w:pPr>
        <w:pStyle w:val="a4"/>
        <w:ind w:left="5103"/>
        <w:jc w:val="center"/>
        <w:rPr>
          <w:sz w:val="24"/>
          <w:szCs w:val="28"/>
        </w:rPr>
      </w:pPr>
      <w:r w:rsidRPr="00404E66">
        <w:rPr>
          <w:rFonts w:eastAsia="Gabriola"/>
          <w:sz w:val="24"/>
          <w:szCs w:val="28"/>
        </w:rPr>
        <w:lastRenderedPageBreak/>
        <w:t>Приложение № 1</w:t>
      </w:r>
    </w:p>
    <w:p w:rsidR="00414E9C" w:rsidRPr="00404E66" w:rsidRDefault="00404E66" w:rsidP="00404E66">
      <w:pPr>
        <w:pStyle w:val="a4"/>
        <w:ind w:left="5103"/>
        <w:jc w:val="center"/>
        <w:rPr>
          <w:sz w:val="24"/>
          <w:szCs w:val="28"/>
        </w:rPr>
      </w:pPr>
      <w:r w:rsidRPr="00404E66">
        <w:rPr>
          <w:rFonts w:eastAsia="Gabriola"/>
          <w:sz w:val="24"/>
          <w:szCs w:val="28"/>
        </w:rPr>
        <w:t>к</w:t>
      </w:r>
      <w:r w:rsidRPr="00404E66">
        <w:rPr>
          <w:sz w:val="24"/>
          <w:szCs w:val="28"/>
        </w:rPr>
        <w:t xml:space="preserve"> </w:t>
      </w:r>
      <w:r w:rsidR="0040275B" w:rsidRPr="00404E66">
        <w:rPr>
          <w:rFonts w:eastAsia="Gabriola"/>
          <w:sz w:val="24"/>
          <w:szCs w:val="28"/>
        </w:rPr>
        <w:t>постановлению</w:t>
      </w:r>
      <w:r w:rsidRPr="00404E66">
        <w:rPr>
          <w:sz w:val="24"/>
          <w:szCs w:val="28"/>
        </w:rPr>
        <w:t xml:space="preserve"> а</w:t>
      </w:r>
      <w:r w:rsidR="0040275B" w:rsidRPr="00404E66">
        <w:rPr>
          <w:rFonts w:eastAsia="Gabriola"/>
          <w:sz w:val="24"/>
          <w:szCs w:val="28"/>
        </w:rPr>
        <w:t>дминистрации</w:t>
      </w:r>
    </w:p>
    <w:p w:rsidR="00404E66" w:rsidRPr="00404E66" w:rsidRDefault="0040275B" w:rsidP="00404E66">
      <w:pPr>
        <w:pStyle w:val="a4"/>
        <w:ind w:left="5103"/>
        <w:jc w:val="center"/>
        <w:rPr>
          <w:rFonts w:eastAsia="Gabriola"/>
          <w:sz w:val="24"/>
          <w:szCs w:val="28"/>
        </w:rPr>
      </w:pPr>
      <w:r w:rsidRPr="00404E66">
        <w:rPr>
          <w:rFonts w:eastAsia="Gabriola"/>
          <w:sz w:val="24"/>
          <w:szCs w:val="28"/>
        </w:rPr>
        <w:t>муниципального</w:t>
      </w:r>
      <w:r w:rsidR="00404E66" w:rsidRPr="00404E66">
        <w:rPr>
          <w:sz w:val="24"/>
          <w:szCs w:val="28"/>
        </w:rPr>
        <w:t xml:space="preserve"> </w:t>
      </w:r>
      <w:r w:rsidRPr="00404E66">
        <w:rPr>
          <w:rFonts w:eastAsia="Gabriola"/>
          <w:sz w:val="24"/>
          <w:szCs w:val="28"/>
        </w:rPr>
        <w:t>образования</w:t>
      </w:r>
      <w:r w:rsidR="00404E66" w:rsidRPr="00404E66">
        <w:rPr>
          <w:sz w:val="24"/>
          <w:szCs w:val="28"/>
        </w:rPr>
        <w:t xml:space="preserve"> </w:t>
      </w:r>
      <w:r w:rsidR="00404E66" w:rsidRPr="00404E66">
        <w:rPr>
          <w:rFonts w:eastAsia="Gabriola"/>
          <w:sz w:val="24"/>
          <w:szCs w:val="28"/>
        </w:rPr>
        <w:t>Паустов</w:t>
      </w:r>
      <w:r w:rsidRPr="00404E66">
        <w:rPr>
          <w:rFonts w:eastAsia="Gabriola"/>
          <w:sz w:val="24"/>
          <w:szCs w:val="28"/>
        </w:rPr>
        <w:t>ское</w:t>
      </w:r>
    </w:p>
    <w:p w:rsidR="00404E66" w:rsidRPr="00404E66" w:rsidRDefault="00404E66" w:rsidP="00404E66">
      <w:pPr>
        <w:pStyle w:val="a4"/>
        <w:ind w:left="5103"/>
        <w:jc w:val="center"/>
        <w:rPr>
          <w:rFonts w:eastAsia="Gabriola"/>
          <w:sz w:val="24"/>
          <w:szCs w:val="28"/>
        </w:rPr>
      </w:pPr>
      <w:r w:rsidRPr="00404E66">
        <w:rPr>
          <w:rFonts w:eastAsia="Gabriola"/>
          <w:sz w:val="24"/>
          <w:szCs w:val="28"/>
        </w:rPr>
        <w:t>Вязниковского района Владимирской области</w:t>
      </w:r>
    </w:p>
    <w:p w:rsidR="00414E9C" w:rsidRPr="00832C60" w:rsidRDefault="0040275B" w:rsidP="00404E66">
      <w:pPr>
        <w:pStyle w:val="a4"/>
        <w:ind w:left="5103"/>
        <w:jc w:val="center"/>
        <w:rPr>
          <w:sz w:val="24"/>
          <w:szCs w:val="28"/>
        </w:rPr>
      </w:pPr>
      <w:r w:rsidRPr="00404E66">
        <w:rPr>
          <w:rFonts w:eastAsia="Gabriola"/>
          <w:sz w:val="24"/>
          <w:szCs w:val="28"/>
        </w:rPr>
        <w:t xml:space="preserve">от </w:t>
      </w:r>
      <w:r w:rsidR="00832C60" w:rsidRPr="00832C60">
        <w:rPr>
          <w:rFonts w:eastAsia="Gabriola"/>
          <w:sz w:val="24"/>
          <w:szCs w:val="28"/>
        </w:rPr>
        <w:t>19/02/2018</w:t>
      </w:r>
      <w:r w:rsidRPr="00404E66">
        <w:rPr>
          <w:rFonts w:eastAsia="Gabriola"/>
          <w:sz w:val="24"/>
          <w:szCs w:val="28"/>
        </w:rPr>
        <w:t xml:space="preserve"> №</w:t>
      </w:r>
      <w:r w:rsidR="00832C60" w:rsidRPr="00832C60">
        <w:rPr>
          <w:rFonts w:eastAsia="Gabriola"/>
          <w:sz w:val="24"/>
          <w:szCs w:val="28"/>
        </w:rPr>
        <w:t xml:space="preserve"> 2</w:t>
      </w:r>
      <w:r w:rsidR="00D31C25">
        <w:rPr>
          <w:rFonts w:eastAsia="Gabriola"/>
          <w:sz w:val="24"/>
          <w:szCs w:val="28"/>
        </w:rPr>
        <w:t>1</w:t>
      </w:r>
    </w:p>
    <w:p w:rsidR="00414E9C" w:rsidRPr="00404E66" w:rsidRDefault="00414E9C" w:rsidP="00404E66">
      <w:pPr>
        <w:pStyle w:val="a4"/>
        <w:jc w:val="both"/>
        <w:rPr>
          <w:sz w:val="28"/>
          <w:szCs w:val="28"/>
        </w:rPr>
      </w:pPr>
    </w:p>
    <w:p w:rsidR="00414E9C" w:rsidRPr="00404E66" w:rsidRDefault="0040275B" w:rsidP="00404E66">
      <w:pPr>
        <w:pStyle w:val="a4"/>
        <w:jc w:val="center"/>
        <w:rPr>
          <w:sz w:val="28"/>
          <w:szCs w:val="28"/>
        </w:rPr>
      </w:pPr>
      <w:r w:rsidRPr="00404E66">
        <w:rPr>
          <w:rFonts w:eastAsia="Gabriola"/>
          <w:sz w:val="28"/>
          <w:szCs w:val="28"/>
        </w:rPr>
        <w:t>Порядок организации и проведения процедуры голосования по общественным</w:t>
      </w:r>
      <w:r w:rsidR="00404E66">
        <w:rPr>
          <w:sz w:val="28"/>
          <w:szCs w:val="28"/>
        </w:rPr>
        <w:t xml:space="preserve"> </w:t>
      </w:r>
      <w:r w:rsidRPr="00404E66">
        <w:rPr>
          <w:rFonts w:eastAsia="Gabriola"/>
          <w:sz w:val="28"/>
          <w:szCs w:val="28"/>
        </w:rPr>
        <w:t xml:space="preserve">территориям муниципального образования </w:t>
      </w:r>
      <w:r w:rsidR="00404E66">
        <w:rPr>
          <w:rFonts w:eastAsia="Gabriola"/>
          <w:sz w:val="28"/>
          <w:szCs w:val="28"/>
        </w:rPr>
        <w:t>Паустов</w:t>
      </w:r>
      <w:r w:rsidRPr="00404E66">
        <w:rPr>
          <w:rFonts w:eastAsia="Gabriola"/>
          <w:sz w:val="28"/>
          <w:szCs w:val="28"/>
        </w:rPr>
        <w:t xml:space="preserve">ское, подлежащих в первоочередном порядке благоустройству в 2018 году, в соответствии с муниципальной программой «Формирование современной городской среды муниципального образования </w:t>
      </w:r>
      <w:r w:rsidR="00404E66">
        <w:rPr>
          <w:rFonts w:eastAsia="Gabriola"/>
          <w:sz w:val="28"/>
          <w:szCs w:val="28"/>
        </w:rPr>
        <w:t>Паустов</w:t>
      </w:r>
      <w:r w:rsidRPr="00404E66">
        <w:rPr>
          <w:rFonts w:eastAsia="Gabriola"/>
          <w:sz w:val="28"/>
          <w:szCs w:val="28"/>
        </w:rPr>
        <w:t xml:space="preserve">ское Вязниковского района </w:t>
      </w:r>
      <w:r w:rsidR="00832C60">
        <w:rPr>
          <w:rFonts w:eastAsia="Gabriola"/>
          <w:sz w:val="28"/>
          <w:szCs w:val="28"/>
        </w:rPr>
        <w:t xml:space="preserve">Владимирской области </w:t>
      </w:r>
      <w:r w:rsidRPr="00404E66">
        <w:rPr>
          <w:rFonts w:eastAsia="Gabriola"/>
          <w:sz w:val="28"/>
          <w:szCs w:val="28"/>
        </w:rPr>
        <w:t>на 2018-2022 годы»</w:t>
      </w:r>
    </w:p>
    <w:p w:rsidR="00414E9C" w:rsidRPr="00404E66" w:rsidRDefault="00414E9C" w:rsidP="00404E66">
      <w:pPr>
        <w:pStyle w:val="a4"/>
        <w:jc w:val="both"/>
        <w:rPr>
          <w:sz w:val="28"/>
          <w:szCs w:val="28"/>
        </w:rPr>
      </w:pPr>
    </w:p>
    <w:p w:rsidR="00EF185B" w:rsidRPr="00AD34C2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ское </w:t>
      </w:r>
      <w:r w:rsidRPr="00AD34C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Pr="00B05083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ское Вязниковского района </w:t>
      </w:r>
      <w:r w:rsidR="00C53B31"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Владимирской области </w:t>
      </w:r>
      <w:r w:rsidRPr="00B05083">
        <w:rPr>
          <w:rFonts w:ascii="Times New Roman" w:hAnsi="Times New Roman" w:cs="Times New Roman"/>
          <w:bCs/>
          <w:sz w:val="28"/>
          <w:szCs w:val="28"/>
        </w:rPr>
        <w:t>на 2018-2022 годы»</w:t>
      </w:r>
      <w:r w:rsidRPr="00B05083">
        <w:rPr>
          <w:rFonts w:ascii="Times New Roman" w:hAnsi="Times New Roman" w:cs="Times New Roman"/>
          <w:sz w:val="28"/>
          <w:szCs w:val="28"/>
        </w:rPr>
        <w:t xml:space="preserve"> (далее – голосование</w:t>
      </w:r>
      <w:r w:rsidRPr="00AD34C2">
        <w:rPr>
          <w:rFonts w:ascii="Times New Roman" w:hAnsi="Times New Roman" w:cs="Times New Roman"/>
          <w:sz w:val="28"/>
          <w:szCs w:val="28"/>
        </w:rPr>
        <w:t>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AD34C2">
        <w:rPr>
          <w:rFonts w:ascii="Times New Roman" w:hAnsi="Times New Roman" w:cs="Times New Roman"/>
          <w:sz w:val="28"/>
          <w:szCs w:val="28"/>
        </w:rPr>
        <w:t>общественных территорий (муниципальных территорий общего пользования), подлежащих в первоочередном порядке благоустройству в 2018 году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Вязниковского района на основании принятого решения </w:t>
      </w:r>
      <w:r w:rsidRPr="00AD34C2">
        <w:rPr>
          <w:rFonts w:ascii="Times New Roman" w:hAnsi="Times New Roman" w:cs="Times New Roman"/>
          <w:sz w:val="28"/>
          <w:szCs w:val="28"/>
        </w:rPr>
        <w:t xml:space="preserve">общественной комиссии по обеспечению реализации программы «Формирование современной городской среды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</w:t>
      </w:r>
      <w:r w:rsidR="00C53B3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AD34C2">
        <w:rPr>
          <w:rFonts w:ascii="Times New Roman" w:hAnsi="Times New Roman" w:cs="Times New Roman"/>
          <w:sz w:val="28"/>
          <w:szCs w:val="28"/>
        </w:rPr>
        <w:t>на 2018-2022 годы» (далее – Общественная комиссия)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проектов.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B42A9C">
        <w:rPr>
          <w:rFonts w:ascii="Times New Roman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благоустройства </w:t>
      </w:r>
      <w:r w:rsidRPr="00B42A9C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постановлении администрации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C25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D31C25" w:rsidRPr="00D31C25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Pr="00D31C25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</w:t>
      </w:r>
      <w:r w:rsidR="00D31C25" w:rsidRPr="00D31C25">
        <w:rPr>
          <w:rFonts w:ascii="Times New Roman" w:hAnsi="Times New Roman" w:cs="Times New Roman"/>
          <w:sz w:val="28"/>
          <w:szCs w:val="28"/>
          <w:lang w:eastAsia="en-US"/>
        </w:rPr>
        <w:t>доводится до населения путем размещения</w:t>
      </w:r>
      <w:r w:rsidR="006553C0">
        <w:rPr>
          <w:rFonts w:ascii="Times New Roman" w:hAnsi="Times New Roman" w:cs="Times New Roman"/>
          <w:sz w:val="28"/>
          <w:szCs w:val="28"/>
          <w:lang w:eastAsia="en-US"/>
        </w:rPr>
        <w:t xml:space="preserve"> информации</w:t>
      </w:r>
      <w:r w:rsidR="00D31C25" w:rsidRPr="00D31C25">
        <w:rPr>
          <w:rFonts w:ascii="Times New Roman" w:hAnsi="Times New Roman" w:cs="Times New Roman"/>
          <w:sz w:val="28"/>
          <w:szCs w:val="28"/>
          <w:lang w:eastAsia="en-US"/>
        </w:rPr>
        <w:t xml:space="preserve"> на стендах </w:t>
      </w:r>
      <w:r w:rsidR="006553C0">
        <w:rPr>
          <w:rFonts w:ascii="Times New Roman" w:hAnsi="Times New Roman" w:cs="Times New Roman"/>
          <w:sz w:val="28"/>
          <w:szCs w:val="28"/>
          <w:lang w:eastAsia="en-US"/>
        </w:rPr>
        <w:t xml:space="preserve">в помещениях </w:t>
      </w:r>
      <w:r w:rsidRPr="00D31C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32C60" w:rsidRPr="00D31C25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 w:rsidR="00D31C25" w:rsidRPr="00D31C25">
        <w:rPr>
          <w:rFonts w:ascii="Times New Roman" w:hAnsi="Times New Roman" w:cs="Times New Roman"/>
          <w:sz w:val="28"/>
          <w:szCs w:val="28"/>
        </w:rPr>
        <w:t xml:space="preserve"> </w:t>
      </w:r>
      <w:r w:rsidRPr="00D31C25">
        <w:rPr>
          <w:rFonts w:ascii="Times New Roman" w:hAnsi="Times New Roman" w:cs="Times New Roman"/>
          <w:sz w:val="28"/>
          <w:szCs w:val="28"/>
        </w:rPr>
        <w:t xml:space="preserve">Вязниковского района </w:t>
      </w:r>
      <w:r w:rsidRPr="00D31C25">
        <w:rPr>
          <w:rFonts w:ascii="Times New Roman" w:hAnsi="Times New Roman" w:cs="Times New Roman"/>
          <w:sz w:val="28"/>
          <w:szCs w:val="28"/>
          <w:lang w:eastAsia="en-US"/>
        </w:rPr>
        <w:t>не менее чем за 15 дней до дня его проведения.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бщественная комиссия.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Общественная комиссия: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1)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формирует территориальные счетные комиссии и оборудует территориальные счетные участки;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рассматривает обращения граждан по вопросам, связанным с проведением голосования;</w:t>
      </w:r>
    </w:p>
    <w:p w:rsidR="00EF185B" w:rsidRPr="00926BCF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4)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иные полномочия, определенные </w:t>
      </w:r>
      <w:r w:rsidRPr="00926BCF">
        <w:rPr>
          <w:rFonts w:ascii="Times New Roman" w:hAnsi="Times New Roman" w:cs="Times New Roman"/>
          <w:sz w:val="28"/>
          <w:szCs w:val="28"/>
        </w:rPr>
        <w:t xml:space="preserve">Положением об общественной комиссии по обеспечению реализации программы «Формирование современной городской среды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 w:rsidR="00832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Вязниковского района </w:t>
      </w:r>
      <w:r w:rsidR="00C53B31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926BCF">
        <w:rPr>
          <w:rFonts w:ascii="Times New Roman" w:hAnsi="Times New Roman" w:cs="Times New Roman"/>
          <w:sz w:val="28"/>
          <w:szCs w:val="28"/>
        </w:rPr>
        <w:t xml:space="preserve">на 2018-2022 годы», утвержденным </w:t>
      </w:r>
      <w:r w:rsidR="001D4D3C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3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26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3C">
        <w:rPr>
          <w:rFonts w:ascii="Times New Roman" w:hAnsi="Times New Roman" w:cs="Times New Roman"/>
          <w:sz w:val="28"/>
          <w:szCs w:val="28"/>
        </w:rPr>
        <w:t>от</w:t>
      </w:r>
      <w:r w:rsidRPr="001D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D3C" w:rsidRPr="001D4D3C">
        <w:rPr>
          <w:rFonts w:ascii="Times New Roman" w:hAnsi="Times New Roman" w:cs="Times New Roman"/>
          <w:bCs/>
          <w:sz w:val="28"/>
          <w:szCs w:val="28"/>
        </w:rPr>
        <w:t>19</w:t>
      </w:r>
      <w:r w:rsidRPr="001D4D3C">
        <w:rPr>
          <w:rFonts w:ascii="Times New Roman" w:hAnsi="Times New Roman" w:cs="Times New Roman"/>
          <w:bCs/>
          <w:sz w:val="28"/>
          <w:szCs w:val="28"/>
        </w:rPr>
        <w:t xml:space="preserve">.10.2017 № </w:t>
      </w:r>
      <w:r w:rsidR="001D4D3C" w:rsidRPr="001D4D3C">
        <w:rPr>
          <w:rFonts w:ascii="Times New Roman" w:hAnsi="Times New Roman" w:cs="Times New Roman"/>
          <w:bCs/>
          <w:sz w:val="28"/>
          <w:szCs w:val="28"/>
        </w:rPr>
        <w:t>82.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EF185B" w:rsidRPr="00832C60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комиссией и должен быть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3-х членов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EF185B" w:rsidRPr="00B42A9C" w:rsidRDefault="00EF185B" w:rsidP="00EF185B">
      <w:pPr>
        <w:pStyle w:val="a6"/>
        <w:ind w:left="0" w:firstLine="720"/>
        <w:jc w:val="both"/>
        <w:rPr>
          <w:bCs/>
          <w:szCs w:val="28"/>
        </w:rPr>
      </w:pPr>
      <w:r w:rsidRPr="00B42A9C">
        <w:rPr>
          <w:szCs w:val="28"/>
        </w:rPr>
        <w:t>7.</w:t>
      </w:r>
      <w:r>
        <w:rPr>
          <w:szCs w:val="28"/>
        </w:rPr>
        <w:t xml:space="preserve"> </w:t>
      </w:r>
      <w:r w:rsidRPr="00B42A9C">
        <w:rPr>
          <w:bCs/>
          <w:szCs w:val="28"/>
        </w:rPr>
        <w:t xml:space="preserve">Бюллетени и иную документацию, связанную с подготовкой и проведением голосования, </w:t>
      </w:r>
      <w:r>
        <w:rPr>
          <w:bCs/>
          <w:szCs w:val="28"/>
        </w:rPr>
        <w:t>О</w:t>
      </w:r>
      <w:r w:rsidRPr="00B42A9C">
        <w:rPr>
          <w:bCs/>
          <w:szCs w:val="28"/>
        </w:rPr>
        <w:t>бщественная комиссия передает в тер</w:t>
      </w:r>
      <w:r w:rsidR="00C53B31">
        <w:rPr>
          <w:bCs/>
          <w:szCs w:val="28"/>
        </w:rPr>
        <w:t>риториальные счетные комиссии.</w:t>
      </w:r>
    </w:p>
    <w:p w:rsidR="00EF185B" w:rsidRPr="00B42A9C" w:rsidRDefault="00EF185B" w:rsidP="00EF185B">
      <w:pPr>
        <w:pStyle w:val="a6"/>
        <w:ind w:left="0" w:firstLine="720"/>
        <w:jc w:val="both"/>
        <w:rPr>
          <w:szCs w:val="28"/>
        </w:rPr>
      </w:pPr>
      <w:r w:rsidRPr="00B42A9C">
        <w:rPr>
          <w:bCs/>
          <w:szCs w:val="28"/>
        </w:rPr>
        <w:t>8.</w:t>
      </w:r>
      <w:r w:rsidR="00C53B31">
        <w:rPr>
          <w:szCs w:val="28"/>
        </w:rPr>
        <w:t xml:space="preserve"> </w:t>
      </w:r>
      <w:r w:rsidRPr="00B42A9C">
        <w:rPr>
          <w:szCs w:val="28"/>
        </w:rPr>
        <w:t>Голосование по общественным территориям проводится путем открытого голосования.</w:t>
      </w:r>
    </w:p>
    <w:p w:rsidR="00EF185B" w:rsidRPr="00B42A9C" w:rsidRDefault="00EF185B" w:rsidP="00EF185B">
      <w:pPr>
        <w:pStyle w:val="a6"/>
        <w:ind w:left="0" w:firstLine="720"/>
        <w:jc w:val="both"/>
        <w:rPr>
          <w:szCs w:val="28"/>
        </w:rPr>
      </w:pPr>
      <w:r w:rsidRPr="00B42A9C">
        <w:rPr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и имеющие место жительство на территории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участник голосования). В списке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фамилию, имя и отчество участника голо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сования, серию и номер паспорта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 голосования.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списке также предусм</w:t>
      </w:r>
      <w:r>
        <w:rPr>
          <w:rFonts w:ascii="Times New Roman" w:hAnsi="Times New Roman" w:cs="Times New Roman"/>
          <w:sz w:val="28"/>
          <w:szCs w:val="28"/>
          <w:lang w:eastAsia="en-US"/>
        </w:rPr>
        <w:t>атриваются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B42A9C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два.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10.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Голосование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B42A9C">
        <w:rPr>
          <w:rFonts w:ascii="Times New Roman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11.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r w:rsidR="00C53B31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Паустовское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B42A9C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B42A9C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42A9C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lastRenderedPageBreak/>
        <w:t>Председатель территориальной счетной комиссии обеспечивает порядок при подсчете голосов.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B42A9C">
        <w:rPr>
          <w:rStyle w:val="blk"/>
          <w:rFonts w:ascii="Times New Roman" w:hAnsi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42A9C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B42A9C">
        <w:rPr>
          <w:rFonts w:ascii="Times New Roman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общественной территории, </w:t>
      </w:r>
      <w:proofErr w:type="gramStart"/>
      <w:r w:rsidRPr="00B42A9C">
        <w:rPr>
          <w:rFonts w:ascii="Times New Roman" w:hAnsi="Times New Roman" w:cs="Times New Roman"/>
          <w:bCs/>
          <w:sz w:val="28"/>
          <w:szCs w:val="28"/>
        </w:rPr>
        <w:t>заявка</w:t>
      </w:r>
      <w:proofErr w:type="gramEnd"/>
      <w:r w:rsidRPr="00B42A9C">
        <w:rPr>
          <w:rFonts w:ascii="Times New Roman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</w:t>
      </w:r>
      <w:r w:rsidR="00832C60">
        <w:rPr>
          <w:rFonts w:ascii="Times New Roman" w:hAnsi="Times New Roman" w:cs="Times New Roman"/>
          <w:bCs/>
          <w:sz w:val="28"/>
          <w:szCs w:val="28"/>
        </w:rPr>
        <w:t xml:space="preserve"> и недействительных бюллетеней.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EF185B" w:rsidRPr="00B42A9C" w:rsidRDefault="00EF185B" w:rsidP="00EF185B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передается председателем территориальной счетной комиссии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бщественную комиссию.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подсчет голосов участников голосования может осуществляться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>бщественной комиссии.</w:t>
      </w:r>
    </w:p>
    <w:p w:rsidR="00EF185B" w:rsidRPr="00B42A9C" w:rsidRDefault="00EF185B" w:rsidP="00EF185B">
      <w:pPr>
        <w:pStyle w:val="a6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</w:t>
      </w:r>
      <w:r>
        <w:rPr>
          <w:bCs/>
          <w:szCs w:val="28"/>
        </w:rPr>
        <w:t>О</w:t>
      </w:r>
      <w:r w:rsidRPr="00B42A9C">
        <w:rPr>
          <w:bCs/>
          <w:szCs w:val="28"/>
        </w:rPr>
        <w:t>бщественной комиссии об итогах голосования в муниципальном образовании)</w:t>
      </w:r>
      <w:r>
        <w:rPr>
          <w:bCs/>
          <w:szCs w:val="28"/>
        </w:rPr>
        <w:t xml:space="preserve"> </w:t>
      </w:r>
      <w:r w:rsidRPr="00B42A9C">
        <w:rPr>
          <w:bCs/>
          <w:szCs w:val="28"/>
        </w:rPr>
        <w:t>указываются:</w:t>
      </w:r>
    </w:p>
    <w:p w:rsidR="00EF185B" w:rsidRPr="00B42A9C" w:rsidRDefault="00EF185B" w:rsidP="00EF185B">
      <w:pPr>
        <w:pStyle w:val="a6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1) число граждан, принявших участие в голосовании;</w:t>
      </w:r>
    </w:p>
    <w:p w:rsidR="00EF185B" w:rsidRPr="00B42A9C" w:rsidRDefault="00EF185B" w:rsidP="00EF185B">
      <w:pPr>
        <w:pStyle w:val="a6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EF185B" w:rsidRPr="00B42A9C" w:rsidRDefault="00EF185B" w:rsidP="00EF185B">
      <w:pPr>
        <w:pStyle w:val="a6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3) иные данные по усмотрению соответствующей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производится не позднее, чем через </w:t>
      </w:r>
      <w:r>
        <w:rPr>
          <w:rFonts w:ascii="Times New Roman" w:hAnsi="Times New Roman" w:cs="Times New Roman"/>
          <w:sz w:val="28"/>
          <w:szCs w:val="28"/>
          <w:lang w:eastAsia="en-US"/>
        </w:rPr>
        <w:t>пять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проведения голосования. 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20.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После оформления итогов голосования по общественным территориям председатель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Паустовское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21.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Итоговый протокол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 xml:space="preserve">Паустовское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F185B" w:rsidRPr="00B42A9C" w:rsidRDefault="00EF185B" w:rsidP="00EF185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22.</w:t>
      </w:r>
      <w:r w:rsidR="00832C60" w:rsidRPr="00832C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926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 w:rsidR="00832C60" w:rsidRPr="00926BCF">
        <w:rPr>
          <w:rFonts w:ascii="Times New Roman" w:hAnsi="Times New Roman" w:cs="Times New Roman"/>
          <w:sz w:val="28"/>
          <w:szCs w:val="28"/>
        </w:rPr>
        <w:t xml:space="preserve"> </w:t>
      </w:r>
      <w:r w:rsidRPr="00926BCF">
        <w:rPr>
          <w:rFonts w:ascii="Times New Roman" w:hAnsi="Times New Roman" w:cs="Times New Roman"/>
          <w:sz w:val="28"/>
          <w:szCs w:val="28"/>
        </w:rPr>
        <w:t>Вязниковского района в информационно-телекоммуникационной сети «Интернет» (</w:t>
      </w:r>
      <w:proofErr w:type="spellStart"/>
      <w:r w:rsidRPr="00926BC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926B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2C60">
        <w:rPr>
          <w:rFonts w:ascii="Times New Roman" w:hAnsi="Times New Roman" w:cs="Times New Roman"/>
          <w:sz w:val="28"/>
          <w:szCs w:val="28"/>
          <w:lang w:val="en-US"/>
        </w:rPr>
        <w:t>paustovo</w:t>
      </w:r>
      <w:proofErr w:type="spellEnd"/>
      <w:r w:rsidR="00832C60">
        <w:rPr>
          <w:rFonts w:ascii="Times New Roman" w:hAnsi="Times New Roman" w:cs="Times New Roman"/>
          <w:sz w:val="28"/>
          <w:szCs w:val="28"/>
        </w:rPr>
        <w:t>adm</w:t>
      </w:r>
      <w:r w:rsidRPr="00926BCF">
        <w:rPr>
          <w:rFonts w:ascii="Times New Roman" w:hAnsi="Times New Roman" w:cs="Times New Roman"/>
          <w:sz w:val="28"/>
          <w:szCs w:val="28"/>
        </w:rPr>
        <w:t>.ru)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14E9C" w:rsidRPr="00832C60" w:rsidRDefault="00EF185B" w:rsidP="00832C60">
      <w:pPr>
        <w:pStyle w:val="a4"/>
        <w:ind w:firstLine="720"/>
        <w:jc w:val="both"/>
        <w:rPr>
          <w:sz w:val="28"/>
          <w:szCs w:val="28"/>
        </w:rPr>
      </w:pPr>
      <w:r w:rsidRPr="00832C60">
        <w:rPr>
          <w:sz w:val="28"/>
          <w:szCs w:val="28"/>
          <w:lang w:eastAsia="en-US"/>
        </w:rPr>
        <w:lastRenderedPageBreak/>
        <w:t xml:space="preserve">23. </w:t>
      </w:r>
      <w:r w:rsidRPr="00832C60">
        <w:rPr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муниципального образования </w:t>
      </w:r>
      <w:r w:rsidR="00832C60">
        <w:rPr>
          <w:sz w:val="28"/>
          <w:szCs w:val="28"/>
          <w:lang w:eastAsia="en-US"/>
        </w:rPr>
        <w:t>Паустовское</w:t>
      </w:r>
      <w:r w:rsidRPr="00832C60">
        <w:rPr>
          <w:sz w:val="28"/>
          <w:szCs w:val="28"/>
        </w:rPr>
        <w:t xml:space="preserve"> </w:t>
      </w:r>
      <w:r w:rsidRPr="00832C60">
        <w:rPr>
          <w:bCs/>
          <w:sz w:val="28"/>
          <w:szCs w:val="28"/>
        </w:rPr>
        <w:t>Вязниковского района</w:t>
      </w:r>
      <w:r w:rsidRPr="00832C60">
        <w:rPr>
          <w:sz w:val="28"/>
          <w:szCs w:val="28"/>
        </w:rPr>
        <w:t>, а затем уничтожаются.</w:t>
      </w:r>
      <w:r w:rsidRPr="00832C60">
        <w:rPr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</w:t>
      </w:r>
      <w:r w:rsidR="0040275B" w:rsidRPr="00832C60">
        <w:rPr>
          <w:rFonts w:eastAsia="Gabriola"/>
          <w:sz w:val="28"/>
          <w:szCs w:val="28"/>
        </w:rPr>
        <w:t>.</w:t>
      </w:r>
    </w:p>
    <w:p w:rsidR="00EF185B" w:rsidRPr="00832C60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EF185B" w:rsidRDefault="00EF185B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p w:rsidR="00C53B31" w:rsidRDefault="00C53B31" w:rsidP="00404E66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  <w:gridCol w:w="5160"/>
      </w:tblGrid>
      <w:tr w:rsidR="00EF185B" w:rsidRPr="001866A4" w:rsidTr="00CB32BE">
        <w:tc>
          <w:tcPr>
            <w:tcW w:w="4968" w:type="dxa"/>
          </w:tcPr>
          <w:p w:rsidR="00EF185B" w:rsidRDefault="00EF185B" w:rsidP="00CB32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Pr="001866A4" w:rsidRDefault="00EF185B" w:rsidP="00CB32BE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EF185B" w:rsidRPr="00C53B31" w:rsidRDefault="00EF185B" w:rsidP="00C53B31">
            <w:pPr>
              <w:jc w:val="center"/>
              <w:rPr>
                <w:sz w:val="24"/>
                <w:szCs w:val="28"/>
              </w:rPr>
            </w:pPr>
            <w:r w:rsidRPr="00C53B31">
              <w:rPr>
                <w:sz w:val="24"/>
                <w:szCs w:val="28"/>
              </w:rPr>
              <w:t>Приложение № 2</w:t>
            </w:r>
          </w:p>
          <w:p w:rsidR="00C53B31" w:rsidRPr="00C53B31" w:rsidRDefault="00EF185B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 xml:space="preserve">к </w:t>
            </w:r>
            <w:r w:rsidR="00C53B31" w:rsidRPr="00C53B31">
              <w:rPr>
                <w:sz w:val="24"/>
              </w:rPr>
              <w:t>постановлению администрации</w:t>
            </w:r>
          </w:p>
          <w:p w:rsidR="00C53B31" w:rsidRPr="00C53B31" w:rsidRDefault="00EF185B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 xml:space="preserve">муниципального образования </w:t>
            </w:r>
            <w:r w:rsidR="00C53B31" w:rsidRPr="00C53B31">
              <w:rPr>
                <w:sz w:val="24"/>
              </w:rPr>
              <w:t>Паустовское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Вязниковского района Владимирской области</w:t>
            </w:r>
          </w:p>
          <w:p w:rsidR="00EF185B" w:rsidRPr="00ED68E0" w:rsidRDefault="00EF185B" w:rsidP="00D31C25">
            <w:pPr>
              <w:jc w:val="center"/>
              <w:rPr>
                <w:szCs w:val="28"/>
                <w:u w:val="single"/>
              </w:rPr>
            </w:pPr>
            <w:r w:rsidRPr="00C53B31">
              <w:rPr>
                <w:sz w:val="24"/>
                <w:szCs w:val="28"/>
              </w:rPr>
              <w:t xml:space="preserve">от </w:t>
            </w:r>
            <w:r w:rsidR="00C53B31" w:rsidRPr="00C53B31">
              <w:rPr>
                <w:sz w:val="24"/>
                <w:szCs w:val="28"/>
                <w:u w:val="single"/>
              </w:rPr>
              <w:t>19</w:t>
            </w:r>
            <w:r w:rsidRPr="00C53B31">
              <w:rPr>
                <w:sz w:val="24"/>
                <w:szCs w:val="28"/>
                <w:u w:val="single"/>
              </w:rPr>
              <w:t>.02.2018</w:t>
            </w:r>
            <w:r w:rsidRPr="00C53B31">
              <w:rPr>
                <w:sz w:val="24"/>
                <w:szCs w:val="28"/>
              </w:rPr>
              <w:t xml:space="preserve"> № </w:t>
            </w:r>
            <w:r w:rsidR="00C53B31" w:rsidRPr="00C53B31">
              <w:rPr>
                <w:sz w:val="24"/>
                <w:szCs w:val="28"/>
                <w:u w:val="single"/>
              </w:rPr>
              <w:t>2</w:t>
            </w:r>
            <w:r w:rsidR="00D31C25">
              <w:rPr>
                <w:sz w:val="24"/>
                <w:szCs w:val="28"/>
                <w:u w:val="single"/>
              </w:rPr>
              <w:t>1</w:t>
            </w:r>
          </w:p>
        </w:tc>
      </w:tr>
    </w:tbl>
    <w:p w:rsidR="00EF185B" w:rsidRDefault="00EF185B" w:rsidP="00EF185B">
      <w:pPr>
        <w:pStyle w:val="Default"/>
        <w:jc w:val="center"/>
        <w:rPr>
          <w:sz w:val="28"/>
          <w:szCs w:val="28"/>
        </w:rPr>
      </w:pPr>
    </w:p>
    <w:p w:rsidR="00EF185B" w:rsidRDefault="00EF185B" w:rsidP="00EF185B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EF185B" w:rsidRDefault="00EF185B" w:rsidP="00EF185B">
      <w:pPr>
        <w:pStyle w:val="Default"/>
        <w:ind w:firstLine="600"/>
        <w:jc w:val="center"/>
        <w:rPr>
          <w:bCs/>
          <w:sz w:val="28"/>
          <w:szCs w:val="28"/>
        </w:rPr>
      </w:pPr>
      <w:r w:rsidRPr="00DF38A4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F38A4">
        <w:rPr>
          <w:sz w:val="28"/>
          <w:szCs w:val="28"/>
        </w:rPr>
        <w:t xml:space="preserve">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832C60">
        <w:rPr>
          <w:sz w:val="28"/>
          <w:szCs w:val="28"/>
          <w:lang w:eastAsia="en-US"/>
        </w:rPr>
        <w:t>Паустовское</w:t>
      </w:r>
    </w:p>
    <w:p w:rsidR="00EF185B" w:rsidRPr="00A47AD3" w:rsidRDefault="00EF185B" w:rsidP="00EF185B">
      <w:pPr>
        <w:pStyle w:val="Default"/>
        <w:ind w:firstLine="600"/>
        <w:jc w:val="center"/>
        <w:rPr>
          <w:sz w:val="28"/>
          <w:szCs w:val="28"/>
        </w:rPr>
      </w:pPr>
    </w:p>
    <w:p w:rsidR="00EF185B" w:rsidRPr="00B05083" w:rsidRDefault="00EF185B" w:rsidP="00EF185B">
      <w:pPr>
        <w:pStyle w:val="a5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B05083">
        <w:rPr>
          <w:sz w:val="28"/>
          <w:szCs w:val="28"/>
          <w:lang w:eastAsia="en-US"/>
        </w:rPr>
        <w:t>Экземпляр № ______</w:t>
      </w:r>
    </w:p>
    <w:p w:rsidR="00EF185B" w:rsidRPr="00B05083" w:rsidRDefault="00EF185B" w:rsidP="00EF185B">
      <w:pPr>
        <w:pStyle w:val="a5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C53B31">
        <w:rPr>
          <w:rFonts w:ascii="Times New Roman" w:hAnsi="Times New Roman" w:cs="Times New Roman"/>
          <w:sz w:val="28"/>
          <w:szCs w:val="28"/>
          <w:lang w:eastAsia="en-US"/>
        </w:rPr>
        <w:t>Паустов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ское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</w:t>
      </w:r>
      <w:r w:rsidR="00C53B31"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Владимирской области </w:t>
      </w:r>
      <w:r w:rsidRPr="00B05083">
        <w:rPr>
          <w:rFonts w:ascii="Times New Roman" w:hAnsi="Times New Roman" w:cs="Times New Roman"/>
          <w:bCs/>
          <w:sz w:val="28"/>
          <w:szCs w:val="28"/>
        </w:rPr>
        <w:t>на 2018-2022 годы»</w:t>
      </w: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EF185B" w:rsidRPr="00B05083" w:rsidRDefault="00EF185B" w:rsidP="00EF18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выданных территориальной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комиссией гражданам в день голосования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B05083">
        <w:rPr>
          <w:rFonts w:ascii="Times New Roman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05083">
        <w:rPr>
          <w:rFonts w:ascii="Times New Roman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 комиссии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B05083">
        <w:rPr>
          <w:rFonts w:ascii="Times New Roman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6. Число </w:t>
      </w:r>
      <w:proofErr w:type="gramStart"/>
      <w:r w:rsidRPr="00B05083">
        <w:rPr>
          <w:rFonts w:ascii="Times New Roman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0508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      (ФИО)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B0508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(ФИО)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B05083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B05083" w:rsidRDefault="00EF185B" w:rsidP="00EF185B">
      <w:pPr>
        <w:pStyle w:val="Default"/>
        <w:jc w:val="both"/>
        <w:rPr>
          <w:sz w:val="28"/>
          <w:szCs w:val="28"/>
        </w:rPr>
      </w:pPr>
      <w:r w:rsidRPr="00B05083">
        <w:rPr>
          <w:sz w:val="28"/>
          <w:szCs w:val="28"/>
        </w:rPr>
        <w:t xml:space="preserve">Протокол подписан «__» ____ 20__ года </w:t>
      </w:r>
      <w:proofErr w:type="gramStart"/>
      <w:r w:rsidRPr="00B05083">
        <w:rPr>
          <w:sz w:val="28"/>
          <w:szCs w:val="28"/>
        </w:rPr>
        <w:t>в</w:t>
      </w:r>
      <w:proofErr w:type="gramEnd"/>
      <w:r w:rsidRPr="00B05083">
        <w:rPr>
          <w:sz w:val="28"/>
          <w:szCs w:val="28"/>
        </w:rPr>
        <w:t xml:space="preserve"> ____ часов ____ минут</w:t>
      </w:r>
    </w:p>
    <w:p w:rsidR="00EF185B" w:rsidRDefault="00EF185B" w:rsidP="00EF185B">
      <w:pPr>
        <w:jc w:val="right"/>
        <w:rPr>
          <w:szCs w:val="28"/>
        </w:rPr>
        <w:sectPr w:rsidR="00EF185B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5"/>
        <w:gridCol w:w="5160"/>
      </w:tblGrid>
      <w:tr w:rsidR="00EF185B" w:rsidRPr="001866A4" w:rsidTr="00CB32BE">
        <w:tc>
          <w:tcPr>
            <w:tcW w:w="4968" w:type="dxa"/>
          </w:tcPr>
          <w:p w:rsidR="00EF185B" w:rsidRDefault="00EF185B" w:rsidP="00CB32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Pr="001866A4" w:rsidRDefault="00EF185B" w:rsidP="00CB32BE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C53B31" w:rsidRPr="00C53B31" w:rsidRDefault="00C53B31" w:rsidP="00C53B31">
            <w:pPr>
              <w:jc w:val="center"/>
              <w:rPr>
                <w:sz w:val="24"/>
                <w:szCs w:val="28"/>
              </w:rPr>
            </w:pPr>
            <w:r w:rsidRPr="00C53B31">
              <w:rPr>
                <w:sz w:val="24"/>
                <w:szCs w:val="28"/>
              </w:rPr>
              <w:t xml:space="preserve">Приложение № </w:t>
            </w:r>
            <w:r>
              <w:rPr>
                <w:sz w:val="24"/>
                <w:szCs w:val="28"/>
              </w:rPr>
              <w:t>3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к постановлению администрации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муниципального образования Паустовское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Вязниковского района Владимирской области</w:t>
            </w:r>
          </w:p>
          <w:p w:rsidR="00EF185B" w:rsidRPr="00ED68E0" w:rsidRDefault="00C53B31" w:rsidP="00D31C25">
            <w:pPr>
              <w:jc w:val="center"/>
              <w:rPr>
                <w:szCs w:val="28"/>
                <w:u w:val="single"/>
              </w:rPr>
            </w:pPr>
            <w:r w:rsidRPr="00C53B31">
              <w:rPr>
                <w:sz w:val="24"/>
                <w:szCs w:val="28"/>
              </w:rPr>
              <w:t xml:space="preserve">от </w:t>
            </w:r>
            <w:r w:rsidRPr="00C53B31">
              <w:rPr>
                <w:sz w:val="24"/>
                <w:szCs w:val="28"/>
                <w:u w:val="single"/>
              </w:rPr>
              <w:t>19.02.2018</w:t>
            </w:r>
            <w:r w:rsidRPr="00C53B31">
              <w:rPr>
                <w:sz w:val="24"/>
                <w:szCs w:val="28"/>
              </w:rPr>
              <w:t xml:space="preserve"> № </w:t>
            </w:r>
            <w:r w:rsidRPr="00C53B31">
              <w:rPr>
                <w:sz w:val="24"/>
                <w:szCs w:val="28"/>
                <w:u w:val="single"/>
              </w:rPr>
              <w:t>2</w:t>
            </w:r>
            <w:r w:rsidR="00D31C25">
              <w:rPr>
                <w:sz w:val="24"/>
                <w:szCs w:val="28"/>
                <w:u w:val="single"/>
              </w:rPr>
              <w:t>1</w:t>
            </w:r>
          </w:p>
        </w:tc>
      </w:tr>
    </w:tbl>
    <w:p w:rsidR="00EF185B" w:rsidRDefault="00EF185B" w:rsidP="00EF185B">
      <w:pPr>
        <w:jc w:val="center"/>
        <w:rPr>
          <w:szCs w:val="28"/>
        </w:rPr>
      </w:pPr>
    </w:p>
    <w:p w:rsidR="00EF185B" w:rsidRPr="00832C60" w:rsidRDefault="00EF185B" w:rsidP="00EF18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C60">
        <w:rPr>
          <w:sz w:val="28"/>
          <w:szCs w:val="28"/>
        </w:rPr>
        <w:t xml:space="preserve">Форма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832C60">
        <w:rPr>
          <w:sz w:val="28"/>
          <w:szCs w:val="28"/>
          <w:lang w:eastAsia="en-US"/>
        </w:rPr>
        <w:t>Паустовское</w:t>
      </w:r>
    </w:p>
    <w:p w:rsidR="00EF185B" w:rsidRPr="00832C60" w:rsidRDefault="00EF185B" w:rsidP="00EF185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F185B" w:rsidRPr="001117EC" w:rsidRDefault="00EF185B" w:rsidP="00EF185B">
      <w:pPr>
        <w:pStyle w:val="a5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1117EC">
        <w:rPr>
          <w:sz w:val="28"/>
          <w:szCs w:val="28"/>
          <w:lang w:eastAsia="en-US"/>
        </w:rPr>
        <w:t>Экземпляр № ______</w:t>
      </w:r>
    </w:p>
    <w:p w:rsidR="00EF185B" w:rsidRPr="001117EC" w:rsidRDefault="00EF185B" w:rsidP="00EF185B">
      <w:pPr>
        <w:pStyle w:val="a5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1117EC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</w:t>
      </w:r>
      <w:r w:rsidR="00C53B31">
        <w:rPr>
          <w:rFonts w:ascii="Times New Roman" w:hAnsi="Times New Roman" w:cs="Times New Roman"/>
          <w:sz w:val="28"/>
          <w:szCs w:val="28"/>
          <w:lang w:eastAsia="en-US"/>
        </w:rPr>
        <w:t xml:space="preserve">Владимирской области </w:t>
      </w:r>
      <w:r w:rsidRPr="001117EC">
        <w:rPr>
          <w:rFonts w:ascii="Times New Roman" w:hAnsi="Times New Roman" w:cs="Times New Roman"/>
          <w:bCs/>
          <w:sz w:val="28"/>
          <w:szCs w:val="28"/>
        </w:rPr>
        <w:t>на 2018-2022 годы»</w:t>
      </w: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EF185B" w:rsidRPr="001117EC" w:rsidRDefault="00EF185B" w:rsidP="00EF185B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D4D3C" w:rsidRDefault="00EF185B" w:rsidP="00832C60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2C60">
        <w:rPr>
          <w:rFonts w:ascii="Times New Roman" w:hAnsi="Times New Roman" w:cs="Times New Roman"/>
          <w:sz w:val="28"/>
          <w:szCs w:val="28"/>
          <w:lang w:eastAsia="en-US"/>
        </w:rPr>
        <w:t>Паустовское</w:t>
      </w:r>
    </w:p>
    <w:p w:rsidR="00832C60" w:rsidRPr="001D4D3C" w:rsidRDefault="00832C60" w:rsidP="00832C60">
      <w:pPr>
        <w:pStyle w:val="HTML"/>
        <w:jc w:val="center"/>
        <w:rPr>
          <w:szCs w:val="28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2. Число бюллетеней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выданных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территориальными счетными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>в день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цифрами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бюллетеней 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117EC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     (ФИО)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1117EC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11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(ФИО)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F185B" w:rsidRPr="001117EC" w:rsidRDefault="00EF185B" w:rsidP="00EF185B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1117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17EC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EF185B" w:rsidRPr="008D634F" w:rsidRDefault="00EF185B" w:rsidP="00EF185B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EF185B" w:rsidRDefault="00EF185B" w:rsidP="00EF185B">
      <w:pPr>
        <w:jc w:val="right"/>
        <w:rPr>
          <w:szCs w:val="28"/>
        </w:rPr>
        <w:sectPr w:rsidR="00EF185B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1"/>
        <w:gridCol w:w="5158"/>
      </w:tblGrid>
      <w:tr w:rsidR="00EF185B" w:rsidRPr="001866A4" w:rsidTr="00CB32BE">
        <w:tc>
          <w:tcPr>
            <w:tcW w:w="4968" w:type="dxa"/>
          </w:tcPr>
          <w:p w:rsidR="00EF185B" w:rsidRDefault="00EF185B" w:rsidP="00CB32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Default="00EF185B" w:rsidP="00CB32BE">
            <w:pPr>
              <w:jc w:val="right"/>
              <w:rPr>
                <w:szCs w:val="28"/>
              </w:rPr>
            </w:pPr>
          </w:p>
          <w:p w:rsidR="00EF185B" w:rsidRPr="001866A4" w:rsidRDefault="00EF185B" w:rsidP="00CB32BE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C53B31" w:rsidRPr="00C53B31" w:rsidRDefault="00C53B31" w:rsidP="00C53B31">
            <w:pPr>
              <w:jc w:val="center"/>
              <w:rPr>
                <w:sz w:val="24"/>
                <w:szCs w:val="28"/>
              </w:rPr>
            </w:pPr>
            <w:r w:rsidRPr="00C53B31">
              <w:rPr>
                <w:sz w:val="24"/>
                <w:szCs w:val="28"/>
              </w:rPr>
              <w:t xml:space="preserve">Приложение № </w:t>
            </w:r>
            <w:r>
              <w:rPr>
                <w:sz w:val="24"/>
                <w:szCs w:val="28"/>
              </w:rPr>
              <w:t>4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к постановлению администрации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муниципального образования Паустовское</w:t>
            </w:r>
          </w:p>
          <w:p w:rsidR="00C53B31" w:rsidRPr="00C53B31" w:rsidRDefault="00C53B31" w:rsidP="00C53B31">
            <w:pPr>
              <w:jc w:val="center"/>
              <w:rPr>
                <w:sz w:val="24"/>
              </w:rPr>
            </w:pPr>
            <w:r w:rsidRPr="00C53B31">
              <w:rPr>
                <w:sz w:val="24"/>
              </w:rPr>
              <w:t>Вязниковского района Владимирской области</w:t>
            </w:r>
          </w:p>
          <w:p w:rsidR="00EF185B" w:rsidRPr="00ED68E0" w:rsidRDefault="00C53B31" w:rsidP="00D31C25">
            <w:pPr>
              <w:jc w:val="center"/>
              <w:rPr>
                <w:szCs w:val="28"/>
                <w:u w:val="single"/>
              </w:rPr>
            </w:pPr>
            <w:r w:rsidRPr="00C53B31">
              <w:rPr>
                <w:sz w:val="24"/>
                <w:szCs w:val="28"/>
              </w:rPr>
              <w:t xml:space="preserve">от </w:t>
            </w:r>
            <w:r w:rsidRPr="00C53B31">
              <w:rPr>
                <w:sz w:val="24"/>
                <w:szCs w:val="28"/>
                <w:u w:val="single"/>
              </w:rPr>
              <w:t>19.02.2018</w:t>
            </w:r>
            <w:r w:rsidRPr="00C53B31">
              <w:rPr>
                <w:sz w:val="24"/>
                <w:szCs w:val="28"/>
              </w:rPr>
              <w:t xml:space="preserve"> № </w:t>
            </w:r>
            <w:r w:rsidRPr="00C53B31">
              <w:rPr>
                <w:sz w:val="24"/>
                <w:szCs w:val="28"/>
                <w:u w:val="single"/>
              </w:rPr>
              <w:t>2</w:t>
            </w:r>
            <w:r w:rsidR="00D31C25">
              <w:rPr>
                <w:sz w:val="24"/>
                <w:szCs w:val="28"/>
                <w:u w:val="single"/>
              </w:rPr>
              <w:t>1</w:t>
            </w:r>
          </w:p>
        </w:tc>
      </w:tr>
    </w:tbl>
    <w:p w:rsidR="00EF185B" w:rsidRDefault="00EF185B" w:rsidP="00EF185B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EF185B" w:rsidRDefault="00EF185B" w:rsidP="00EF185B">
      <w:pPr>
        <w:autoSpaceDE w:val="0"/>
        <w:autoSpaceDN w:val="0"/>
        <w:adjustRightInd w:val="0"/>
        <w:ind w:left="835"/>
        <w:jc w:val="center"/>
        <w:rPr>
          <w:sz w:val="28"/>
          <w:szCs w:val="28"/>
          <w:lang w:eastAsia="en-US"/>
        </w:rPr>
      </w:pPr>
      <w:r w:rsidRPr="00832C60">
        <w:rPr>
          <w:sz w:val="28"/>
          <w:szCs w:val="28"/>
        </w:rPr>
        <w:t xml:space="preserve">Форма бюллетеня для голосования по общественным территориям муниципального образования </w:t>
      </w:r>
      <w:r w:rsidR="00832C60">
        <w:rPr>
          <w:sz w:val="28"/>
          <w:szCs w:val="28"/>
          <w:lang w:eastAsia="en-US"/>
        </w:rPr>
        <w:t>Паустовское</w:t>
      </w:r>
    </w:p>
    <w:p w:rsidR="007A60CD" w:rsidRPr="00832C60" w:rsidRDefault="007A60CD" w:rsidP="00EF185B">
      <w:pPr>
        <w:autoSpaceDE w:val="0"/>
        <w:autoSpaceDN w:val="0"/>
        <w:adjustRightInd w:val="0"/>
        <w:ind w:left="835"/>
        <w:jc w:val="center"/>
        <w:rPr>
          <w:color w:val="000000"/>
          <w:sz w:val="28"/>
          <w:szCs w:val="28"/>
        </w:rPr>
      </w:pPr>
    </w:p>
    <w:tbl>
      <w:tblPr>
        <w:tblW w:w="10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435"/>
        <w:gridCol w:w="2078"/>
        <w:gridCol w:w="1134"/>
      </w:tblGrid>
      <w:tr w:rsidR="007A60CD" w:rsidTr="000B3859">
        <w:trPr>
          <w:cantSplit/>
        </w:trPr>
        <w:tc>
          <w:tcPr>
            <w:tcW w:w="77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A60CD" w:rsidRPr="00372316" w:rsidRDefault="007A60CD" w:rsidP="000B3859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7A60CD" w:rsidRPr="009C6DF1" w:rsidRDefault="007A60CD" w:rsidP="000B385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</w:rPr>
              <w:t>по</w:t>
            </w:r>
            <w:r w:rsidR="000B3859">
              <w:rPr>
                <w:sz w:val="24"/>
              </w:rPr>
              <w:t xml:space="preserve"> </w:t>
            </w: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Pr="00CC67B6">
              <w:rPr>
                <w:sz w:val="24"/>
              </w:rPr>
              <w:t>"</w:t>
            </w:r>
            <w:r w:rsidRPr="00CC67B6">
              <w:rPr>
                <w:bCs/>
                <w:sz w:val="24"/>
              </w:rPr>
              <w:t xml:space="preserve">Формирование современной городской среды </w:t>
            </w:r>
            <w:r w:rsidRPr="00CC67B6">
              <w:rPr>
                <w:sz w:val="24"/>
                <w:lang w:eastAsia="en-US"/>
              </w:rPr>
              <w:t xml:space="preserve">муниципального образования </w:t>
            </w:r>
            <w:r>
              <w:rPr>
                <w:sz w:val="24"/>
                <w:lang w:eastAsia="en-US"/>
              </w:rPr>
              <w:t>Паустов</w:t>
            </w:r>
            <w:r w:rsidRPr="00CC67B6">
              <w:rPr>
                <w:sz w:val="24"/>
                <w:lang w:eastAsia="en-US"/>
              </w:rPr>
              <w:t xml:space="preserve">ское Вязниковского района </w:t>
            </w:r>
            <w:r>
              <w:rPr>
                <w:sz w:val="24"/>
                <w:lang w:eastAsia="en-US"/>
              </w:rPr>
              <w:t xml:space="preserve">Владимирской области </w:t>
            </w:r>
            <w:r w:rsidRPr="00CC67B6">
              <w:rPr>
                <w:bCs/>
                <w:sz w:val="24"/>
              </w:rPr>
              <w:t>на 2018-2022 годы</w:t>
            </w:r>
            <w:r w:rsidRPr="00CC67B6">
              <w:rPr>
                <w:sz w:val="24"/>
              </w:rPr>
              <w:t>»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right w:val="nil"/>
            </w:tcBorders>
          </w:tcPr>
          <w:p w:rsidR="000B3859" w:rsidRPr="00B95C56" w:rsidRDefault="000B3859" w:rsidP="000B3859">
            <w:pPr>
              <w:pStyle w:val="a4"/>
              <w:jc w:val="both"/>
            </w:pPr>
            <w:r w:rsidRPr="00B95C56">
              <w:t>Глава местной администрации</w:t>
            </w:r>
          </w:p>
          <w:p w:rsidR="000B3859" w:rsidRPr="00B95C56" w:rsidRDefault="000B3859" w:rsidP="000B3859">
            <w:pPr>
              <w:pStyle w:val="a4"/>
              <w:jc w:val="both"/>
            </w:pPr>
            <w:r w:rsidRPr="00B95C56">
              <w:t>______________ В.П. Девятов</w:t>
            </w:r>
          </w:p>
          <w:p w:rsidR="007A60CD" w:rsidRPr="000B3859" w:rsidRDefault="000B3859" w:rsidP="000B3859">
            <w:pPr>
              <w:pStyle w:val="a4"/>
              <w:jc w:val="both"/>
            </w:pPr>
            <w:r>
              <w:t>«</w:t>
            </w:r>
            <w:r>
              <w:t>___</w:t>
            </w:r>
            <w:bookmarkStart w:id="0" w:name="_GoBack"/>
            <w:bookmarkEnd w:id="0"/>
            <w:r>
              <w:t>_</w:t>
            </w:r>
            <w:r>
              <w:t xml:space="preserve">» </w:t>
            </w:r>
            <w:r>
              <w:t>____________</w:t>
            </w:r>
            <w:r>
              <w:t xml:space="preserve"> 2018 года</w:t>
            </w:r>
          </w:p>
        </w:tc>
      </w:tr>
      <w:tr w:rsidR="00EF185B" w:rsidTr="007A60CD">
        <w:trPr>
          <w:cantSplit/>
          <w:trHeight w:val="1274"/>
        </w:trPr>
        <w:tc>
          <w:tcPr>
            <w:tcW w:w="10916" w:type="dxa"/>
            <w:gridSpan w:val="4"/>
          </w:tcPr>
          <w:p w:rsidR="00EF185B" w:rsidRDefault="00EF185B" w:rsidP="00CB32BE">
            <w:pPr>
              <w:pStyle w:val="2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EF185B" w:rsidRDefault="00EF185B" w:rsidP="00CB32BE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которых  сделан выбор.</w:t>
            </w:r>
          </w:p>
          <w:p w:rsidR="00EF185B" w:rsidRDefault="00EF185B" w:rsidP="00CB32B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Бюллетень, в котором знаки  проставлены более чем в 2(одном) квадрате</w:t>
            </w:r>
            <w:r w:rsidR="00832C60" w:rsidRPr="00832C60">
              <w:rPr>
                <w:i/>
                <w:sz w:val="18"/>
              </w:rPr>
              <w:t xml:space="preserve"> </w:t>
            </w:r>
            <w:r w:rsidR="00832C60">
              <w:rPr>
                <w:i/>
                <w:sz w:val="18"/>
              </w:rPr>
              <w:t xml:space="preserve">либо бюллетень, в котором  знаки (знак)  </w:t>
            </w:r>
            <w:r>
              <w:rPr>
                <w:i/>
                <w:sz w:val="18"/>
              </w:rPr>
              <w:t xml:space="preserve">не проставлены  ни в одном из квадратов - считаются недействительными. </w:t>
            </w:r>
          </w:p>
        </w:tc>
      </w:tr>
      <w:tr w:rsidR="00EF185B" w:rsidTr="000B3859">
        <w:trPr>
          <w:trHeight w:val="1722"/>
        </w:trPr>
        <w:tc>
          <w:tcPr>
            <w:tcW w:w="2269" w:type="dxa"/>
            <w:vAlign w:val="center"/>
          </w:tcPr>
          <w:p w:rsidR="00EF185B" w:rsidRPr="000B3859" w:rsidRDefault="00EF185B" w:rsidP="000B3859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</w:rPr>
              <w:t>НАИМЕНОВАНИЕ</w:t>
            </w:r>
          </w:p>
          <w:p w:rsidR="00EF185B" w:rsidRDefault="00EF185B" w:rsidP="000B3859">
            <w:pPr>
              <w:jc w:val="center"/>
              <w:rPr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EF185B" w:rsidRPr="00372316" w:rsidRDefault="00EF185B" w:rsidP="00CB32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EF185B" w:rsidRDefault="00EF185B" w:rsidP="00CB32BE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EF185B" w:rsidRDefault="000B3859" w:rsidP="00CB32BE">
            <w:pPr>
              <w:jc w:val="both"/>
              <w:rPr>
                <w:sz w:val="18"/>
              </w:rPr>
            </w:pPr>
            <w:r>
              <w:rPr>
                <w:noProof/>
                <w:sz w:val="28"/>
              </w:rPr>
              <w:pict>
                <v:rect id="Rectangle 2" o:spid="_x0000_s1034" style="position:absolute;left:0;text-align:left;margin-left:1.3pt;margin-top:22.95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EF185B" w:rsidTr="000B3859">
        <w:trPr>
          <w:trHeight w:val="1846"/>
        </w:trPr>
        <w:tc>
          <w:tcPr>
            <w:tcW w:w="2269" w:type="dxa"/>
            <w:vAlign w:val="center"/>
          </w:tcPr>
          <w:p w:rsidR="00EF185B" w:rsidRPr="00372316" w:rsidRDefault="00EF185B" w:rsidP="000B3859">
            <w:pPr>
              <w:jc w:val="center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F185B" w:rsidRPr="00372316" w:rsidRDefault="00EF185B" w:rsidP="000B3859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EF185B" w:rsidRPr="00372316" w:rsidRDefault="00EF185B" w:rsidP="00CB32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EF185B" w:rsidRPr="00372316" w:rsidRDefault="00EF185B" w:rsidP="00CB32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EF185B" w:rsidRDefault="000B3859" w:rsidP="00CB32BE">
            <w:pPr>
              <w:jc w:val="both"/>
              <w:rPr>
                <w:sz w:val="18"/>
              </w:rPr>
            </w:pPr>
            <w:r>
              <w:rPr>
                <w:noProof/>
                <w:sz w:val="28"/>
              </w:rPr>
              <w:pict>
                <v:rect id="Rectangle 3" o:spid="_x0000_s1035" style="position:absolute;left:0;text-align:left;margin-left:1.3pt;margin-top:27.85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EF185B" w:rsidTr="000B3859">
        <w:trPr>
          <w:trHeight w:val="1688"/>
        </w:trPr>
        <w:tc>
          <w:tcPr>
            <w:tcW w:w="2269" w:type="dxa"/>
            <w:vAlign w:val="center"/>
          </w:tcPr>
          <w:p w:rsidR="00EF185B" w:rsidRPr="00372316" w:rsidRDefault="00EF185B" w:rsidP="000B3859">
            <w:pPr>
              <w:jc w:val="center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EF185B" w:rsidRPr="00372316" w:rsidRDefault="00EF185B" w:rsidP="000B3859">
            <w:pPr>
              <w:jc w:val="center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gridSpan w:val="2"/>
            <w:vAlign w:val="center"/>
          </w:tcPr>
          <w:p w:rsidR="00EF185B" w:rsidRPr="00372316" w:rsidRDefault="00EF185B" w:rsidP="00CB32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КРАТКОЕ </w:t>
            </w:r>
            <w:r w:rsidRPr="00372316">
              <w:rPr>
                <w:b/>
                <w:i/>
              </w:rPr>
              <w:t xml:space="preserve">ОПИСАНИЕ </w:t>
            </w:r>
            <w:r>
              <w:rPr>
                <w:b/>
                <w:i/>
              </w:rPr>
              <w:t>ОБЩЕСТВЕННОЙ ТЕРРИТОРИИ</w:t>
            </w:r>
            <w:r w:rsidRPr="00372316">
              <w:rPr>
                <w:b/>
                <w:i/>
              </w:rPr>
              <w:t>.</w:t>
            </w:r>
          </w:p>
          <w:p w:rsidR="00EF185B" w:rsidRPr="00372316" w:rsidRDefault="00EF185B" w:rsidP="00CB32B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</w:tcPr>
          <w:p w:rsidR="00EF185B" w:rsidRDefault="000B3859" w:rsidP="00CB32BE">
            <w:pPr>
              <w:jc w:val="both"/>
              <w:rPr>
                <w:sz w:val="18"/>
              </w:rPr>
            </w:pPr>
            <w:r>
              <w:rPr>
                <w:noProof/>
                <w:sz w:val="28"/>
              </w:rPr>
              <w:pict>
                <v:rect id="Rectangle 4" o:spid="_x0000_s1036" style="position:absolute;left:0;text-align:left;margin-left:1.3pt;margin-top:24.3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EF185B" w:rsidRDefault="00EF185B" w:rsidP="00404E66">
      <w:pPr>
        <w:pStyle w:val="a4"/>
        <w:jc w:val="both"/>
        <w:rPr>
          <w:sz w:val="28"/>
          <w:szCs w:val="28"/>
        </w:rPr>
      </w:pPr>
    </w:p>
    <w:sectPr w:rsidR="00EF185B" w:rsidSect="00404E66">
      <w:pgSz w:w="11900" w:h="16840"/>
      <w:pgMar w:top="1134" w:right="567" w:bottom="1134" w:left="1418" w:header="0" w:footer="0" w:gutter="0"/>
      <w:cols w:space="720" w:equalWidth="0">
        <w:col w:w="989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93408FC"/>
    <w:lvl w:ilvl="0" w:tplc="0322793E">
      <w:start w:val="4"/>
      <w:numFmt w:val="decimal"/>
      <w:lvlText w:val="%1."/>
      <w:lvlJc w:val="left"/>
    </w:lvl>
    <w:lvl w:ilvl="1" w:tplc="C64E1F5E">
      <w:numFmt w:val="decimal"/>
      <w:lvlText w:val=""/>
      <w:lvlJc w:val="left"/>
    </w:lvl>
    <w:lvl w:ilvl="2" w:tplc="D1DEA86E">
      <w:numFmt w:val="decimal"/>
      <w:lvlText w:val=""/>
      <w:lvlJc w:val="left"/>
    </w:lvl>
    <w:lvl w:ilvl="3" w:tplc="04885244">
      <w:numFmt w:val="decimal"/>
      <w:lvlText w:val=""/>
      <w:lvlJc w:val="left"/>
    </w:lvl>
    <w:lvl w:ilvl="4" w:tplc="7A5A4772">
      <w:numFmt w:val="decimal"/>
      <w:lvlText w:val=""/>
      <w:lvlJc w:val="left"/>
    </w:lvl>
    <w:lvl w:ilvl="5" w:tplc="415CDA80">
      <w:numFmt w:val="decimal"/>
      <w:lvlText w:val=""/>
      <w:lvlJc w:val="left"/>
    </w:lvl>
    <w:lvl w:ilvl="6" w:tplc="12221C96">
      <w:numFmt w:val="decimal"/>
      <w:lvlText w:val=""/>
      <w:lvlJc w:val="left"/>
    </w:lvl>
    <w:lvl w:ilvl="7" w:tplc="E7867F90">
      <w:numFmt w:val="decimal"/>
      <w:lvlText w:val=""/>
      <w:lvlJc w:val="left"/>
    </w:lvl>
    <w:lvl w:ilvl="8" w:tplc="33466042">
      <w:numFmt w:val="decimal"/>
      <w:lvlText w:val=""/>
      <w:lvlJc w:val="left"/>
    </w:lvl>
  </w:abstractNum>
  <w:abstractNum w:abstractNumId="1">
    <w:nsid w:val="00000BB3"/>
    <w:multiLevelType w:val="hybridMultilevel"/>
    <w:tmpl w:val="5360F1A8"/>
    <w:lvl w:ilvl="0" w:tplc="59220500">
      <w:start w:val="1"/>
      <w:numFmt w:val="bullet"/>
      <w:lvlText w:val="№"/>
      <w:lvlJc w:val="left"/>
    </w:lvl>
    <w:lvl w:ilvl="1" w:tplc="43D6D600">
      <w:start w:val="1"/>
      <w:numFmt w:val="decimal"/>
      <w:lvlText w:val="%2)"/>
      <w:lvlJc w:val="left"/>
    </w:lvl>
    <w:lvl w:ilvl="2" w:tplc="5C64DE14">
      <w:numFmt w:val="decimal"/>
      <w:lvlText w:val=""/>
      <w:lvlJc w:val="left"/>
    </w:lvl>
    <w:lvl w:ilvl="3" w:tplc="3146B9CA">
      <w:numFmt w:val="decimal"/>
      <w:lvlText w:val=""/>
      <w:lvlJc w:val="left"/>
    </w:lvl>
    <w:lvl w:ilvl="4" w:tplc="2F786630">
      <w:numFmt w:val="decimal"/>
      <w:lvlText w:val=""/>
      <w:lvlJc w:val="left"/>
    </w:lvl>
    <w:lvl w:ilvl="5" w:tplc="A7E6C322">
      <w:numFmt w:val="decimal"/>
      <w:lvlText w:val=""/>
      <w:lvlJc w:val="left"/>
    </w:lvl>
    <w:lvl w:ilvl="6" w:tplc="8B3CEB20">
      <w:numFmt w:val="decimal"/>
      <w:lvlText w:val=""/>
      <w:lvlJc w:val="left"/>
    </w:lvl>
    <w:lvl w:ilvl="7" w:tplc="E398E210">
      <w:numFmt w:val="decimal"/>
      <w:lvlText w:val=""/>
      <w:lvlJc w:val="left"/>
    </w:lvl>
    <w:lvl w:ilvl="8" w:tplc="1F22C660">
      <w:numFmt w:val="decimal"/>
      <w:lvlText w:val=""/>
      <w:lvlJc w:val="left"/>
    </w:lvl>
  </w:abstractNum>
  <w:abstractNum w:abstractNumId="2">
    <w:nsid w:val="000012DB"/>
    <w:multiLevelType w:val="hybridMultilevel"/>
    <w:tmpl w:val="B262EF9A"/>
    <w:lvl w:ilvl="0" w:tplc="A7A05A08">
      <w:start w:val="13"/>
      <w:numFmt w:val="decimal"/>
      <w:lvlText w:val="%1."/>
      <w:lvlJc w:val="left"/>
    </w:lvl>
    <w:lvl w:ilvl="1" w:tplc="3C062110">
      <w:numFmt w:val="decimal"/>
      <w:lvlText w:val=""/>
      <w:lvlJc w:val="left"/>
    </w:lvl>
    <w:lvl w:ilvl="2" w:tplc="B7EC8BFA">
      <w:numFmt w:val="decimal"/>
      <w:lvlText w:val=""/>
      <w:lvlJc w:val="left"/>
    </w:lvl>
    <w:lvl w:ilvl="3" w:tplc="87C61780">
      <w:numFmt w:val="decimal"/>
      <w:lvlText w:val=""/>
      <w:lvlJc w:val="left"/>
    </w:lvl>
    <w:lvl w:ilvl="4" w:tplc="F98E697C">
      <w:numFmt w:val="decimal"/>
      <w:lvlText w:val=""/>
      <w:lvlJc w:val="left"/>
    </w:lvl>
    <w:lvl w:ilvl="5" w:tplc="33D28A3C">
      <w:numFmt w:val="decimal"/>
      <w:lvlText w:val=""/>
      <w:lvlJc w:val="left"/>
    </w:lvl>
    <w:lvl w:ilvl="6" w:tplc="ACCC8EEA">
      <w:numFmt w:val="decimal"/>
      <w:lvlText w:val=""/>
      <w:lvlJc w:val="left"/>
    </w:lvl>
    <w:lvl w:ilvl="7" w:tplc="4B4E4EFE">
      <w:numFmt w:val="decimal"/>
      <w:lvlText w:val=""/>
      <w:lvlJc w:val="left"/>
    </w:lvl>
    <w:lvl w:ilvl="8" w:tplc="EA2AF032">
      <w:numFmt w:val="decimal"/>
      <w:lvlText w:val=""/>
      <w:lvlJc w:val="left"/>
    </w:lvl>
  </w:abstractNum>
  <w:abstractNum w:abstractNumId="3">
    <w:nsid w:val="0000153C"/>
    <w:multiLevelType w:val="hybridMultilevel"/>
    <w:tmpl w:val="65141FDA"/>
    <w:lvl w:ilvl="0" w:tplc="7962405E">
      <w:start w:val="1"/>
      <w:numFmt w:val="bullet"/>
      <w:lvlText w:val="в"/>
      <w:lvlJc w:val="left"/>
    </w:lvl>
    <w:lvl w:ilvl="1" w:tplc="BD062FCE">
      <w:start w:val="17"/>
      <w:numFmt w:val="decimal"/>
      <w:lvlText w:val="%2."/>
      <w:lvlJc w:val="left"/>
    </w:lvl>
    <w:lvl w:ilvl="2" w:tplc="5DDACD1C">
      <w:numFmt w:val="decimal"/>
      <w:lvlText w:val=""/>
      <w:lvlJc w:val="left"/>
    </w:lvl>
    <w:lvl w:ilvl="3" w:tplc="49AE196A">
      <w:numFmt w:val="decimal"/>
      <w:lvlText w:val=""/>
      <w:lvlJc w:val="left"/>
    </w:lvl>
    <w:lvl w:ilvl="4" w:tplc="81C283B2">
      <w:numFmt w:val="decimal"/>
      <w:lvlText w:val=""/>
      <w:lvlJc w:val="left"/>
    </w:lvl>
    <w:lvl w:ilvl="5" w:tplc="C0BA31CE">
      <w:numFmt w:val="decimal"/>
      <w:lvlText w:val=""/>
      <w:lvlJc w:val="left"/>
    </w:lvl>
    <w:lvl w:ilvl="6" w:tplc="F142223C">
      <w:numFmt w:val="decimal"/>
      <w:lvlText w:val=""/>
      <w:lvlJc w:val="left"/>
    </w:lvl>
    <w:lvl w:ilvl="7" w:tplc="CA8AB24E">
      <w:numFmt w:val="decimal"/>
      <w:lvlText w:val=""/>
      <w:lvlJc w:val="left"/>
    </w:lvl>
    <w:lvl w:ilvl="8" w:tplc="F0CA284E">
      <w:numFmt w:val="decimal"/>
      <w:lvlText w:val=""/>
      <w:lvlJc w:val="left"/>
    </w:lvl>
  </w:abstractNum>
  <w:abstractNum w:abstractNumId="4">
    <w:nsid w:val="000026E9"/>
    <w:multiLevelType w:val="hybridMultilevel"/>
    <w:tmpl w:val="D4E2A01C"/>
    <w:lvl w:ilvl="0" w:tplc="FBB63940">
      <w:start w:val="2"/>
      <w:numFmt w:val="decimal"/>
      <w:lvlText w:val="%1)"/>
      <w:lvlJc w:val="left"/>
    </w:lvl>
    <w:lvl w:ilvl="1" w:tplc="CDFCD7AA">
      <w:numFmt w:val="decimal"/>
      <w:lvlText w:val=""/>
      <w:lvlJc w:val="left"/>
    </w:lvl>
    <w:lvl w:ilvl="2" w:tplc="3C60B6A8">
      <w:numFmt w:val="decimal"/>
      <w:lvlText w:val=""/>
      <w:lvlJc w:val="left"/>
    </w:lvl>
    <w:lvl w:ilvl="3" w:tplc="E5E8B69A">
      <w:numFmt w:val="decimal"/>
      <w:lvlText w:val=""/>
      <w:lvlJc w:val="left"/>
    </w:lvl>
    <w:lvl w:ilvl="4" w:tplc="C75A82B6">
      <w:numFmt w:val="decimal"/>
      <w:lvlText w:val=""/>
      <w:lvlJc w:val="left"/>
    </w:lvl>
    <w:lvl w:ilvl="5" w:tplc="12BC29A4">
      <w:numFmt w:val="decimal"/>
      <w:lvlText w:val=""/>
      <w:lvlJc w:val="left"/>
    </w:lvl>
    <w:lvl w:ilvl="6" w:tplc="E81ADFBA">
      <w:numFmt w:val="decimal"/>
      <w:lvlText w:val=""/>
      <w:lvlJc w:val="left"/>
    </w:lvl>
    <w:lvl w:ilvl="7" w:tplc="78DABCBE">
      <w:numFmt w:val="decimal"/>
      <w:lvlText w:val=""/>
      <w:lvlJc w:val="left"/>
    </w:lvl>
    <w:lvl w:ilvl="8" w:tplc="64081BC6">
      <w:numFmt w:val="decimal"/>
      <w:lvlText w:val=""/>
      <w:lvlJc w:val="left"/>
    </w:lvl>
  </w:abstractNum>
  <w:abstractNum w:abstractNumId="5">
    <w:nsid w:val="00002EA6"/>
    <w:multiLevelType w:val="hybridMultilevel"/>
    <w:tmpl w:val="0AC0B182"/>
    <w:lvl w:ilvl="0" w:tplc="45E00A46">
      <w:start w:val="1"/>
      <w:numFmt w:val="bullet"/>
      <w:lvlText w:val="-"/>
      <w:lvlJc w:val="left"/>
    </w:lvl>
    <w:lvl w:ilvl="1" w:tplc="8B6C29DE">
      <w:numFmt w:val="decimal"/>
      <w:lvlText w:val=""/>
      <w:lvlJc w:val="left"/>
    </w:lvl>
    <w:lvl w:ilvl="2" w:tplc="99E67814">
      <w:numFmt w:val="decimal"/>
      <w:lvlText w:val=""/>
      <w:lvlJc w:val="left"/>
    </w:lvl>
    <w:lvl w:ilvl="3" w:tplc="29A62FA4">
      <w:numFmt w:val="decimal"/>
      <w:lvlText w:val=""/>
      <w:lvlJc w:val="left"/>
    </w:lvl>
    <w:lvl w:ilvl="4" w:tplc="3188AD56">
      <w:numFmt w:val="decimal"/>
      <w:lvlText w:val=""/>
      <w:lvlJc w:val="left"/>
    </w:lvl>
    <w:lvl w:ilvl="5" w:tplc="30D24324">
      <w:numFmt w:val="decimal"/>
      <w:lvlText w:val=""/>
      <w:lvlJc w:val="left"/>
    </w:lvl>
    <w:lvl w:ilvl="6" w:tplc="224036A8">
      <w:numFmt w:val="decimal"/>
      <w:lvlText w:val=""/>
      <w:lvlJc w:val="left"/>
    </w:lvl>
    <w:lvl w:ilvl="7" w:tplc="2EBA0DD4">
      <w:numFmt w:val="decimal"/>
      <w:lvlText w:val=""/>
      <w:lvlJc w:val="left"/>
    </w:lvl>
    <w:lvl w:ilvl="8" w:tplc="CE44B36C">
      <w:numFmt w:val="decimal"/>
      <w:lvlText w:val=""/>
      <w:lvlJc w:val="left"/>
    </w:lvl>
  </w:abstractNum>
  <w:abstractNum w:abstractNumId="6">
    <w:nsid w:val="0000390C"/>
    <w:multiLevelType w:val="hybridMultilevel"/>
    <w:tmpl w:val="6E9CC8C8"/>
    <w:lvl w:ilvl="0" w:tplc="24D8E10C">
      <w:start w:val="1"/>
      <w:numFmt w:val="bullet"/>
      <w:lvlText w:val="о"/>
      <w:lvlJc w:val="left"/>
    </w:lvl>
    <w:lvl w:ilvl="1" w:tplc="040E045E">
      <w:numFmt w:val="decimal"/>
      <w:lvlText w:val=""/>
      <w:lvlJc w:val="left"/>
    </w:lvl>
    <w:lvl w:ilvl="2" w:tplc="E92836BE">
      <w:numFmt w:val="decimal"/>
      <w:lvlText w:val=""/>
      <w:lvlJc w:val="left"/>
    </w:lvl>
    <w:lvl w:ilvl="3" w:tplc="6D78245E">
      <w:numFmt w:val="decimal"/>
      <w:lvlText w:val=""/>
      <w:lvlJc w:val="left"/>
    </w:lvl>
    <w:lvl w:ilvl="4" w:tplc="84B0D272">
      <w:numFmt w:val="decimal"/>
      <w:lvlText w:val=""/>
      <w:lvlJc w:val="left"/>
    </w:lvl>
    <w:lvl w:ilvl="5" w:tplc="F0F0EF8C">
      <w:numFmt w:val="decimal"/>
      <w:lvlText w:val=""/>
      <w:lvlJc w:val="left"/>
    </w:lvl>
    <w:lvl w:ilvl="6" w:tplc="885479D8">
      <w:numFmt w:val="decimal"/>
      <w:lvlText w:val=""/>
      <w:lvlJc w:val="left"/>
    </w:lvl>
    <w:lvl w:ilvl="7" w:tplc="D798A368">
      <w:numFmt w:val="decimal"/>
      <w:lvlText w:val=""/>
      <w:lvlJc w:val="left"/>
    </w:lvl>
    <w:lvl w:ilvl="8" w:tplc="7D2687FE">
      <w:numFmt w:val="decimal"/>
      <w:lvlText w:val=""/>
      <w:lvlJc w:val="left"/>
    </w:lvl>
  </w:abstractNum>
  <w:abstractNum w:abstractNumId="7">
    <w:nsid w:val="000041BB"/>
    <w:multiLevelType w:val="hybridMultilevel"/>
    <w:tmpl w:val="904881D6"/>
    <w:lvl w:ilvl="0" w:tplc="8202FE16">
      <w:start w:val="1"/>
      <w:numFmt w:val="decimal"/>
      <w:lvlText w:val="%1."/>
      <w:lvlJc w:val="left"/>
    </w:lvl>
    <w:lvl w:ilvl="1" w:tplc="50506E18">
      <w:numFmt w:val="decimal"/>
      <w:lvlText w:val=""/>
      <w:lvlJc w:val="left"/>
    </w:lvl>
    <w:lvl w:ilvl="2" w:tplc="16BC8110">
      <w:numFmt w:val="decimal"/>
      <w:lvlText w:val=""/>
      <w:lvlJc w:val="left"/>
    </w:lvl>
    <w:lvl w:ilvl="3" w:tplc="E78A4160">
      <w:numFmt w:val="decimal"/>
      <w:lvlText w:val=""/>
      <w:lvlJc w:val="left"/>
    </w:lvl>
    <w:lvl w:ilvl="4" w:tplc="4F060970">
      <w:numFmt w:val="decimal"/>
      <w:lvlText w:val=""/>
      <w:lvlJc w:val="left"/>
    </w:lvl>
    <w:lvl w:ilvl="5" w:tplc="7E5E411E">
      <w:numFmt w:val="decimal"/>
      <w:lvlText w:val=""/>
      <w:lvlJc w:val="left"/>
    </w:lvl>
    <w:lvl w:ilvl="6" w:tplc="8F08C506">
      <w:numFmt w:val="decimal"/>
      <w:lvlText w:val=""/>
      <w:lvlJc w:val="left"/>
    </w:lvl>
    <w:lvl w:ilvl="7" w:tplc="0F18782A">
      <w:numFmt w:val="decimal"/>
      <w:lvlText w:val=""/>
      <w:lvlJc w:val="left"/>
    </w:lvl>
    <w:lvl w:ilvl="8" w:tplc="73CCFCE8">
      <w:numFmt w:val="decimal"/>
      <w:lvlText w:val=""/>
      <w:lvlJc w:val="left"/>
    </w:lvl>
  </w:abstractNum>
  <w:abstractNum w:abstractNumId="8">
    <w:nsid w:val="00005AF1"/>
    <w:multiLevelType w:val="hybridMultilevel"/>
    <w:tmpl w:val="5F3E50FA"/>
    <w:lvl w:ilvl="0" w:tplc="12A6D862">
      <w:start w:val="1"/>
      <w:numFmt w:val="decimal"/>
      <w:lvlText w:val="%1."/>
      <w:lvlJc w:val="left"/>
    </w:lvl>
    <w:lvl w:ilvl="1" w:tplc="BE207F94">
      <w:numFmt w:val="decimal"/>
      <w:lvlText w:val=""/>
      <w:lvlJc w:val="left"/>
    </w:lvl>
    <w:lvl w:ilvl="2" w:tplc="BB3EDE20">
      <w:numFmt w:val="decimal"/>
      <w:lvlText w:val=""/>
      <w:lvlJc w:val="left"/>
    </w:lvl>
    <w:lvl w:ilvl="3" w:tplc="0236228A">
      <w:numFmt w:val="decimal"/>
      <w:lvlText w:val=""/>
      <w:lvlJc w:val="left"/>
    </w:lvl>
    <w:lvl w:ilvl="4" w:tplc="5D70F36E">
      <w:numFmt w:val="decimal"/>
      <w:lvlText w:val=""/>
      <w:lvlJc w:val="left"/>
    </w:lvl>
    <w:lvl w:ilvl="5" w:tplc="799CF528">
      <w:numFmt w:val="decimal"/>
      <w:lvlText w:val=""/>
      <w:lvlJc w:val="left"/>
    </w:lvl>
    <w:lvl w:ilvl="6" w:tplc="8E12EBC4">
      <w:numFmt w:val="decimal"/>
      <w:lvlText w:val=""/>
      <w:lvlJc w:val="left"/>
    </w:lvl>
    <w:lvl w:ilvl="7" w:tplc="556CA45A">
      <w:numFmt w:val="decimal"/>
      <w:lvlText w:val=""/>
      <w:lvlJc w:val="left"/>
    </w:lvl>
    <w:lvl w:ilvl="8" w:tplc="824E5208">
      <w:numFmt w:val="decimal"/>
      <w:lvlText w:val=""/>
      <w:lvlJc w:val="left"/>
    </w:lvl>
  </w:abstractNum>
  <w:abstractNum w:abstractNumId="9">
    <w:nsid w:val="00006DF1"/>
    <w:multiLevelType w:val="hybridMultilevel"/>
    <w:tmpl w:val="FF04C270"/>
    <w:lvl w:ilvl="0" w:tplc="BE729DC6">
      <w:start w:val="1"/>
      <w:numFmt w:val="bullet"/>
      <w:lvlText w:val="я"/>
      <w:lvlJc w:val="left"/>
    </w:lvl>
    <w:lvl w:ilvl="1" w:tplc="1EAC0030">
      <w:start w:val="1"/>
      <w:numFmt w:val="bullet"/>
      <w:lvlText w:val="В"/>
      <w:lvlJc w:val="left"/>
    </w:lvl>
    <w:lvl w:ilvl="2" w:tplc="96F0EE6E">
      <w:numFmt w:val="decimal"/>
      <w:lvlText w:val=""/>
      <w:lvlJc w:val="left"/>
    </w:lvl>
    <w:lvl w:ilvl="3" w:tplc="AD74D7C8">
      <w:numFmt w:val="decimal"/>
      <w:lvlText w:val=""/>
      <w:lvlJc w:val="left"/>
    </w:lvl>
    <w:lvl w:ilvl="4" w:tplc="8FC04338">
      <w:numFmt w:val="decimal"/>
      <w:lvlText w:val=""/>
      <w:lvlJc w:val="left"/>
    </w:lvl>
    <w:lvl w:ilvl="5" w:tplc="36549408">
      <w:numFmt w:val="decimal"/>
      <w:lvlText w:val=""/>
      <w:lvlJc w:val="left"/>
    </w:lvl>
    <w:lvl w:ilvl="6" w:tplc="63205082">
      <w:numFmt w:val="decimal"/>
      <w:lvlText w:val=""/>
      <w:lvlJc w:val="left"/>
    </w:lvl>
    <w:lvl w:ilvl="7" w:tplc="EB06E606">
      <w:numFmt w:val="decimal"/>
      <w:lvlText w:val=""/>
      <w:lvlJc w:val="left"/>
    </w:lvl>
    <w:lvl w:ilvl="8" w:tplc="064E629C">
      <w:numFmt w:val="decimal"/>
      <w:lvlText w:val=""/>
      <w:lvlJc w:val="left"/>
    </w:lvl>
  </w:abstractNum>
  <w:abstractNum w:abstractNumId="10">
    <w:nsid w:val="00007E87"/>
    <w:multiLevelType w:val="hybridMultilevel"/>
    <w:tmpl w:val="C32E4694"/>
    <w:lvl w:ilvl="0" w:tplc="EB8CE52E">
      <w:start w:val="1"/>
      <w:numFmt w:val="bullet"/>
      <w:lvlText w:val="в"/>
      <w:lvlJc w:val="left"/>
    </w:lvl>
    <w:lvl w:ilvl="1" w:tplc="C67C31B2">
      <w:start w:val="22"/>
      <w:numFmt w:val="decimal"/>
      <w:lvlText w:val="%2."/>
      <w:lvlJc w:val="left"/>
    </w:lvl>
    <w:lvl w:ilvl="2" w:tplc="C888AE96">
      <w:numFmt w:val="decimal"/>
      <w:lvlText w:val=""/>
      <w:lvlJc w:val="left"/>
    </w:lvl>
    <w:lvl w:ilvl="3" w:tplc="2692F62E">
      <w:numFmt w:val="decimal"/>
      <w:lvlText w:val=""/>
      <w:lvlJc w:val="left"/>
    </w:lvl>
    <w:lvl w:ilvl="4" w:tplc="0CC8CEE8">
      <w:numFmt w:val="decimal"/>
      <w:lvlText w:val=""/>
      <w:lvlJc w:val="left"/>
    </w:lvl>
    <w:lvl w:ilvl="5" w:tplc="3842B892">
      <w:numFmt w:val="decimal"/>
      <w:lvlText w:val=""/>
      <w:lvlJc w:val="left"/>
    </w:lvl>
    <w:lvl w:ilvl="6" w:tplc="54467F08">
      <w:numFmt w:val="decimal"/>
      <w:lvlText w:val=""/>
      <w:lvlJc w:val="left"/>
    </w:lvl>
    <w:lvl w:ilvl="7" w:tplc="CEBE0F66">
      <w:numFmt w:val="decimal"/>
      <w:lvlText w:val=""/>
      <w:lvlJc w:val="left"/>
    </w:lvl>
    <w:lvl w:ilvl="8" w:tplc="25F6C25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E9C"/>
    <w:rsid w:val="000B3859"/>
    <w:rsid w:val="001D4D3C"/>
    <w:rsid w:val="003E1033"/>
    <w:rsid w:val="0040275B"/>
    <w:rsid w:val="00404E66"/>
    <w:rsid w:val="00414E9C"/>
    <w:rsid w:val="006553C0"/>
    <w:rsid w:val="007A60CD"/>
    <w:rsid w:val="00832C60"/>
    <w:rsid w:val="00C53B31"/>
    <w:rsid w:val="00D31C25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9C"/>
  </w:style>
  <w:style w:type="paragraph" w:styleId="1">
    <w:name w:val="heading 1"/>
    <w:basedOn w:val="a"/>
    <w:next w:val="a"/>
    <w:link w:val="10"/>
    <w:uiPriority w:val="99"/>
    <w:qFormat/>
    <w:rsid w:val="00EF185B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85B"/>
    <w:pPr>
      <w:keepNext/>
      <w:jc w:val="center"/>
      <w:outlineLvl w:val="1"/>
    </w:pPr>
    <w:rPr>
      <w:rFonts w:eastAsia="Times New Roman"/>
      <w:sz w:val="32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F185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404E66"/>
  </w:style>
  <w:style w:type="character" w:customStyle="1" w:styleId="10">
    <w:name w:val="Заголовок 1 Знак"/>
    <w:basedOn w:val="a0"/>
    <w:link w:val="1"/>
    <w:uiPriority w:val="99"/>
    <w:rsid w:val="00EF185B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F185B"/>
    <w:rPr>
      <w:rFonts w:eastAsia="Times New Roman"/>
      <w:sz w:val="32"/>
      <w:szCs w:val="24"/>
    </w:rPr>
  </w:style>
  <w:style w:type="character" w:customStyle="1" w:styleId="80">
    <w:name w:val="Заголовок 8 Знак"/>
    <w:basedOn w:val="a0"/>
    <w:link w:val="8"/>
    <w:uiPriority w:val="99"/>
    <w:rsid w:val="00EF185B"/>
    <w:rPr>
      <w:rFonts w:eastAsia="Times New Roman"/>
      <w:i/>
      <w:iCs/>
      <w:sz w:val="24"/>
      <w:szCs w:val="24"/>
    </w:rPr>
  </w:style>
  <w:style w:type="paragraph" w:customStyle="1" w:styleId="Default">
    <w:name w:val="Default"/>
    <w:uiPriority w:val="99"/>
    <w:rsid w:val="00EF18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EF18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EF1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185B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EF185B"/>
    <w:pPr>
      <w:ind w:right="-108"/>
      <w:jc w:val="center"/>
    </w:pPr>
    <w:rPr>
      <w:rFonts w:eastAsia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185B"/>
    <w:rPr>
      <w:rFonts w:eastAsia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EF185B"/>
    <w:pPr>
      <w:ind w:left="720"/>
      <w:contextualSpacing/>
    </w:pPr>
    <w:rPr>
      <w:rFonts w:eastAsia="Times New Roman"/>
      <w:sz w:val="28"/>
      <w:szCs w:val="24"/>
    </w:rPr>
  </w:style>
  <w:style w:type="paragraph" w:customStyle="1" w:styleId="ConsPlusNormal">
    <w:name w:val="ConsPlusNormal"/>
    <w:uiPriority w:val="99"/>
    <w:rsid w:val="00EF18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uiPriority w:val="99"/>
    <w:rsid w:val="00EF18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3750</Words>
  <Characters>21378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</cp:lastModifiedBy>
  <cp:revision>7</cp:revision>
  <dcterms:created xsi:type="dcterms:W3CDTF">2018-03-17T15:24:00Z</dcterms:created>
  <dcterms:modified xsi:type="dcterms:W3CDTF">2018-03-22T07:02:00Z</dcterms:modified>
</cp:coreProperties>
</file>