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D4" w:rsidRPr="000A5998" w:rsidRDefault="00205AD4" w:rsidP="000A5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599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  <w:r w:rsidR="000A5998" w:rsidRPr="000A599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A5998" w:rsidRPr="000A5998">
        <w:rPr>
          <w:rFonts w:ascii="Times New Roman" w:hAnsi="Times New Roman" w:cs="Times New Roman"/>
          <w:b/>
          <w:sz w:val="28"/>
          <w:szCs w:val="28"/>
          <w:u w:val="single"/>
        </w:rPr>
        <w:t>47</w:t>
      </w:r>
    </w:p>
    <w:p w:rsidR="00205AD4" w:rsidRPr="000A5998" w:rsidRDefault="000A5998" w:rsidP="00205AD4">
      <w:pPr>
        <w:tabs>
          <w:tab w:val="center" w:pos="4677"/>
          <w:tab w:val="left" w:pos="66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998">
        <w:rPr>
          <w:rFonts w:ascii="Times New Roman" w:hAnsi="Times New Roman" w:cs="Times New Roman"/>
          <w:b/>
          <w:sz w:val="28"/>
          <w:szCs w:val="28"/>
        </w:rPr>
        <w:t>к</w:t>
      </w:r>
      <w:r w:rsidR="00205AD4" w:rsidRPr="000A5998">
        <w:rPr>
          <w:rFonts w:ascii="Times New Roman" w:hAnsi="Times New Roman" w:cs="Times New Roman"/>
          <w:b/>
          <w:sz w:val="28"/>
          <w:szCs w:val="28"/>
        </w:rPr>
        <w:t xml:space="preserve"> соглашению  о передаче осуществления полномочий по решению вопросов местного значения  на 2018-2020 годы от 29.12.2017 № 68</w:t>
      </w:r>
    </w:p>
    <w:p w:rsidR="00205AD4" w:rsidRDefault="00205AD4" w:rsidP="00205AD4">
      <w:pPr>
        <w:tabs>
          <w:tab w:val="center" w:pos="4677"/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AD4" w:rsidRDefault="00205AD4" w:rsidP="00205AD4">
      <w:pPr>
        <w:tabs>
          <w:tab w:val="center" w:pos="4677"/>
          <w:tab w:val="left" w:pos="66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Вязниковский район                                                                                28.09.2018</w:t>
      </w:r>
    </w:p>
    <w:p w:rsidR="00205AD4" w:rsidRDefault="00205AD4" w:rsidP="00205AD4">
      <w:pPr>
        <w:tabs>
          <w:tab w:val="center" w:pos="4677"/>
          <w:tab w:val="left" w:pos="66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5AD4" w:rsidRDefault="001F7976" w:rsidP="00205AD4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 w:rsidR="00205AD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Паустовское Вязниковского района Владимирской области, в лице главы местной администрации Владимира Петровича Девятова, действующего на основании Устава, с одной стороны, и администрация Муниципального образования Вязниковский район, в лице </w:t>
      </w:r>
      <w:r w:rsidR="00DE63B9" w:rsidRPr="00DE63B9">
        <w:rPr>
          <w:rFonts w:ascii="Times New Roman" w:hAnsi="Times New Roman" w:cs="Times New Roman"/>
          <w:sz w:val="28"/>
          <w:szCs w:val="28"/>
        </w:rPr>
        <w:t>исполняющего обязанности главы местной администрации Рыжикова Андрея  Викторовича</w:t>
      </w:r>
      <w:r w:rsidR="00205AD4" w:rsidRPr="00DE63B9">
        <w:rPr>
          <w:rFonts w:ascii="Times New Roman" w:hAnsi="Times New Roman" w:cs="Times New Roman"/>
          <w:sz w:val="28"/>
          <w:szCs w:val="28"/>
        </w:rPr>
        <w:t>,</w:t>
      </w:r>
      <w:r w:rsidR="00205AD4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 с другой стороны, в соответствии с решением Совета народных депутатов Вязниковского р</w:t>
      </w:r>
      <w:r w:rsidR="00F60D61">
        <w:rPr>
          <w:rFonts w:ascii="Times New Roman" w:hAnsi="Times New Roman" w:cs="Times New Roman"/>
          <w:sz w:val="28"/>
          <w:szCs w:val="28"/>
        </w:rPr>
        <w:t>айона Владимирской области от 25</w:t>
      </w:r>
      <w:r w:rsidR="00205AD4">
        <w:rPr>
          <w:rFonts w:ascii="Times New Roman" w:hAnsi="Times New Roman" w:cs="Times New Roman"/>
          <w:sz w:val="28"/>
          <w:szCs w:val="28"/>
        </w:rPr>
        <w:t>.09.2</w:t>
      </w:r>
      <w:r w:rsidR="00F60D61">
        <w:rPr>
          <w:rFonts w:ascii="Times New Roman" w:hAnsi="Times New Roman" w:cs="Times New Roman"/>
          <w:sz w:val="28"/>
          <w:szCs w:val="28"/>
        </w:rPr>
        <w:t>018 № 410</w:t>
      </w:r>
      <w:proofErr w:type="gramEnd"/>
      <w:r w:rsidR="00205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решение Совета народных депутатов Вязниковского района от 18.12.2018 № 246 «О районном бюджете муниципального образования Вязниковский район на 2018 год»:</w:t>
      </w:r>
    </w:p>
    <w:p w:rsidR="001F7976" w:rsidRPr="005E06D9" w:rsidRDefault="005E06D9" w:rsidP="005E06D9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1F7976" w:rsidRPr="005E06D9">
        <w:rPr>
          <w:rFonts w:ascii="Times New Roman" w:hAnsi="Times New Roman" w:cs="Times New Roman"/>
          <w:sz w:val="28"/>
          <w:szCs w:val="28"/>
        </w:rPr>
        <w:t>Внести в Соглашение от 29.12.2017 № 68</w:t>
      </w:r>
      <w:r w:rsidRPr="005E06D9">
        <w:rPr>
          <w:rFonts w:ascii="Times New Roman" w:hAnsi="Times New Roman" w:cs="Times New Roman"/>
          <w:sz w:val="28"/>
          <w:szCs w:val="28"/>
        </w:rPr>
        <w:t xml:space="preserve"> следующие изменения </w:t>
      </w:r>
      <w:proofErr w:type="gramStart"/>
      <w:r w:rsidR="001F7976" w:rsidRPr="005E06D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1F7976" w:rsidRPr="005E06D9">
        <w:rPr>
          <w:rFonts w:ascii="Times New Roman" w:hAnsi="Times New Roman" w:cs="Times New Roman"/>
          <w:sz w:val="28"/>
          <w:szCs w:val="28"/>
        </w:rPr>
        <w:t xml:space="preserve"> с дополнительным соглашением:</w:t>
      </w:r>
    </w:p>
    <w:p w:rsidR="001F7976" w:rsidRDefault="005E06D9" w:rsidP="005E06D9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="001F7976" w:rsidRPr="005E06D9">
        <w:rPr>
          <w:rFonts w:ascii="Times New Roman" w:hAnsi="Times New Roman" w:cs="Times New Roman"/>
          <w:sz w:val="28"/>
          <w:szCs w:val="28"/>
        </w:rPr>
        <w:t>В пункте 2.3. слова «Сумма средств, предусмотренных в бюджете муниципального образования Вязниковский р</w:t>
      </w:r>
      <w:r w:rsidR="003C2EB7">
        <w:rPr>
          <w:rFonts w:ascii="Times New Roman" w:hAnsi="Times New Roman" w:cs="Times New Roman"/>
          <w:sz w:val="28"/>
          <w:szCs w:val="28"/>
        </w:rPr>
        <w:t>айон Владимирской области на 20</w:t>
      </w:r>
      <w:r w:rsidR="001F7976" w:rsidRPr="005E06D9">
        <w:rPr>
          <w:rFonts w:ascii="Times New Roman" w:hAnsi="Times New Roman" w:cs="Times New Roman"/>
          <w:sz w:val="28"/>
          <w:szCs w:val="28"/>
        </w:rPr>
        <w:t>18 год на реализацию передаваемых полномочий по решению вопросов местного значения составляет 1290000,0 (Один миллион двести девяносто тысяч) рублей» заменить словами «Сумма средств, предусмотренных в бюджете муниципального образования Вязниковский р</w:t>
      </w:r>
      <w:r w:rsidR="003C2EB7">
        <w:rPr>
          <w:rFonts w:ascii="Times New Roman" w:hAnsi="Times New Roman" w:cs="Times New Roman"/>
          <w:sz w:val="28"/>
          <w:szCs w:val="28"/>
        </w:rPr>
        <w:t>айон Владимирской области на 20</w:t>
      </w:r>
      <w:r w:rsidR="001F7976" w:rsidRPr="005E06D9">
        <w:rPr>
          <w:rFonts w:ascii="Times New Roman" w:hAnsi="Times New Roman" w:cs="Times New Roman"/>
          <w:sz w:val="28"/>
          <w:szCs w:val="28"/>
        </w:rPr>
        <w:t>18 год на реализацию передаваемых полномочий по решению вопросов местного</w:t>
      </w:r>
      <w:proofErr w:type="gramEnd"/>
      <w:r w:rsidR="001F7976" w:rsidRPr="005E06D9">
        <w:rPr>
          <w:rFonts w:ascii="Times New Roman" w:hAnsi="Times New Roman" w:cs="Times New Roman"/>
          <w:sz w:val="28"/>
          <w:szCs w:val="28"/>
        </w:rPr>
        <w:t xml:space="preserve"> значения составляет </w:t>
      </w:r>
      <w:r>
        <w:rPr>
          <w:rFonts w:ascii="Times New Roman" w:hAnsi="Times New Roman" w:cs="Times New Roman"/>
          <w:sz w:val="28"/>
          <w:szCs w:val="28"/>
        </w:rPr>
        <w:t>1363</w:t>
      </w:r>
      <w:r w:rsidR="001F7976" w:rsidRPr="005E06D9">
        <w:rPr>
          <w:rFonts w:ascii="Times New Roman" w:hAnsi="Times New Roman" w:cs="Times New Roman"/>
          <w:sz w:val="28"/>
          <w:szCs w:val="28"/>
        </w:rPr>
        <w:t xml:space="preserve">000,0 (Один миллион </w:t>
      </w:r>
      <w:r>
        <w:rPr>
          <w:rFonts w:ascii="Times New Roman" w:hAnsi="Times New Roman" w:cs="Times New Roman"/>
          <w:sz w:val="28"/>
          <w:szCs w:val="28"/>
        </w:rPr>
        <w:t>триста</w:t>
      </w:r>
      <w:r w:rsidR="001F7976" w:rsidRPr="005E0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шестьдесят три </w:t>
      </w:r>
      <w:r w:rsidR="001F7976" w:rsidRPr="005E06D9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F7976" w:rsidRPr="005E06D9">
        <w:rPr>
          <w:rFonts w:ascii="Times New Roman" w:hAnsi="Times New Roman" w:cs="Times New Roman"/>
          <w:sz w:val="28"/>
          <w:szCs w:val="28"/>
        </w:rPr>
        <w:t>) рублей»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6D9" w:rsidRDefault="005E06D9" w:rsidP="005E06D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Все условия Соглашения от 29.12.2017 г. № 68, не затронутые настоящим Дополнительным соглашением, считать неизменными и Стороны  подтверждают по ним свои обязательства.  </w:t>
      </w:r>
    </w:p>
    <w:p w:rsidR="00F25843" w:rsidRDefault="00F25843" w:rsidP="005E06D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Дополнительное Соглашение  является неотъемлемой частью Соглашения о</w:t>
      </w:r>
      <w:r w:rsidR="00D25EB6">
        <w:rPr>
          <w:rFonts w:ascii="Times New Roman" w:hAnsi="Times New Roman" w:cs="Times New Roman"/>
          <w:sz w:val="28"/>
          <w:szCs w:val="28"/>
        </w:rPr>
        <w:t xml:space="preserve">т 29.12.2017 г. № 68 и вступает в силу с момента </w:t>
      </w:r>
      <w:r w:rsidR="009B165D">
        <w:rPr>
          <w:rFonts w:ascii="Times New Roman" w:hAnsi="Times New Roman" w:cs="Times New Roman"/>
          <w:sz w:val="28"/>
          <w:szCs w:val="28"/>
        </w:rPr>
        <w:t xml:space="preserve">его </w:t>
      </w:r>
      <w:r w:rsidR="00D25EB6">
        <w:rPr>
          <w:rFonts w:ascii="Times New Roman" w:hAnsi="Times New Roman" w:cs="Times New Roman"/>
          <w:sz w:val="28"/>
          <w:szCs w:val="28"/>
        </w:rPr>
        <w:t>подписания.</w:t>
      </w:r>
    </w:p>
    <w:p w:rsidR="005E06D9" w:rsidRDefault="005E06D9" w:rsidP="005E06D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584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Настоящее Дополнительное </w:t>
      </w:r>
      <w:r w:rsidR="005E5629">
        <w:rPr>
          <w:rFonts w:ascii="Times New Roman" w:hAnsi="Times New Roman" w:cs="Times New Roman"/>
          <w:sz w:val="28"/>
          <w:szCs w:val="28"/>
        </w:rPr>
        <w:t>соглашение составлено в двух по</w:t>
      </w:r>
      <w:r>
        <w:rPr>
          <w:rFonts w:ascii="Times New Roman" w:hAnsi="Times New Roman" w:cs="Times New Roman"/>
          <w:sz w:val="28"/>
          <w:szCs w:val="28"/>
        </w:rPr>
        <w:t xml:space="preserve">длинных экземплярах,  имеющих одинаковую </w:t>
      </w:r>
      <w:r w:rsidR="00F25843">
        <w:rPr>
          <w:rFonts w:ascii="Times New Roman" w:hAnsi="Times New Roman" w:cs="Times New Roman"/>
          <w:sz w:val="28"/>
          <w:szCs w:val="28"/>
        </w:rPr>
        <w:t xml:space="preserve">юридическую </w:t>
      </w:r>
      <w:r>
        <w:rPr>
          <w:rFonts w:ascii="Times New Roman" w:hAnsi="Times New Roman" w:cs="Times New Roman"/>
          <w:sz w:val="28"/>
          <w:szCs w:val="28"/>
        </w:rPr>
        <w:t>силу</w:t>
      </w:r>
      <w:r w:rsidR="00F25843">
        <w:rPr>
          <w:rFonts w:ascii="Times New Roman" w:hAnsi="Times New Roman" w:cs="Times New Roman"/>
          <w:sz w:val="28"/>
          <w:szCs w:val="28"/>
        </w:rPr>
        <w:t>, по одному для каждой из Сторон.</w:t>
      </w:r>
    </w:p>
    <w:p w:rsidR="00F25843" w:rsidRDefault="00F25843" w:rsidP="005E06D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Подписи сторон. </w:t>
      </w:r>
    </w:p>
    <w:p w:rsidR="00DE63B9" w:rsidRDefault="00DE63B9" w:rsidP="005E06D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43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42"/>
      </w:tblGrid>
      <w:tr w:rsidR="00DE63B9" w:rsidTr="00DE63B9">
        <w:tc>
          <w:tcPr>
            <w:tcW w:w="5495" w:type="dxa"/>
            <w:hideMark/>
          </w:tcPr>
          <w:p w:rsidR="00DE63B9" w:rsidRPr="00DE63B9" w:rsidRDefault="00DE63B9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E63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И.о. главы местной администрации</w:t>
            </w:r>
          </w:p>
          <w:p w:rsidR="00DE63B9" w:rsidRPr="00DE63B9" w:rsidRDefault="00DE6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3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DE63B9">
              <w:rPr>
                <w:rFonts w:ascii="Times New Roman" w:hAnsi="Times New Roman" w:cs="Times New Roman"/>
                <w:sz w:val="28"/>
                <w:szCs w:val="28"/>
              </w:rPr>
              <w:t>язниковского района</w:t>
            </w:r>
          </w:p>
        </w:tc>
        <w:tc>
          <w:tcPr>
            <w:tcW w:w="4942" w:type="dxa"/>
            <w:hideMark/>
          </w:tcPr>
          <w:p w:rsidR="00DE63B9" w:rsidRPr="00DE63B9" w:rsidRDefault="00DE63B9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E63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Глава местной администрации</w:t>
            </w:r>
          </w:p>
        </w:tc>
      </w:tr>
      <w:tr w:rsidR="00DE63B9" w:rsidTr="00DE63B9">
        <w:tc>
          <w:tcPr>
            <w:tcW w:w="5495" w:type="dxa"/>
          </w:tcPr>
          <w:p w:rsidR="00DE63B9" w:rsidRPr="00DE63B9" w:rsidRDefault="00DE6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3B9" w:rsidRPr="00DE63B9" w:rsidRDefault="00DE6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3B9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DE63B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А. В. Рыжиков</w:t>
            </w:r>
          </w:p>
        </w:tc>
        <w:tc>
          <w:tcPr>
            <w:tcW w:w="4942" w:type="dxa"/>
          </w:tcPr>
          <w:p w:rsidR="00DE63B9" w:rsidRPr="00DE63B9" w:rsidRDefault="00DE63B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DE63B9" w:rsidRPr="00DE63B9" w:rsidRDefault="00DE6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3B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______________В.П. Девятов</w:t>
            </w:r>
          </w:p>
        </w:tc>
      </w:tr>
    </w:tbl>
    <w:p w:rsidR="001F7976" w:rsidRPr="008D3E59" w:rsidRDefault="001F7976" w:rsidP="00DE63B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7976" w:rsidRPr="008D3E59" w:rsidSect="00DE63B9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456" w:rsidRDefault="00D90456" w:rsidP="00F25843">
      <w:pPr>
        <w:spacing w:after="0" w:line="240" w:lineRule="auto"/>
      </w:pPr>
      <w:r>
        <w:separator/>
      </w:r>
    </w:p>
  </w:endnote>
  <w:endnote w:type="continuationSeparator" w:id="0">
    <w:p w:rsidR="00D90456" w:rsidRDefault="00D90456" w:rsidP="00F2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456" w:rsidRDefault="00D90456" w:rsidP="00F25843">
      <w:pPr>
        <w:spacing w:after="0" w:line="240" w:lineRule="auto"/>
      </w:pPr>
      <w:r>
        <w:separator/>
      </w:r>
    </w:p>
  </w:footnote>
  <w:footnote w:type="continuationSeparator" w:id="0">
    <w:p w:rsidR="00D90456" w:rsidRDefault="00D90456" w:rsidP="00F25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6606"/>
    <w:multiLevelType w:val="multilevel"/>
    <w:tmpl w:val="189EA75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">
    <w:nsid w:val="3F753EA2"/>
    <w:multiLevelType w:val="hybridMultilevel"/>
    <w:tmpl w:val="BC906B90"/>
    <w:lvl w:ilvl="0" w:tplc="1F683EC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2F87856"/>
    <w:multiLevelType w:val="hybridMultilevel"/>
    <w:tmpl w:val="F2BCD672"/>
    <w:lvl w:ilvl="0" w:tplc="AF5AB60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D4"/>
    <w:rsid w:val="000A5998"/>
    <w:rsid w:val="001F7976"/>
    <w:rsid w:val="00205AD4"/>
    <w:rsid w:val="003A4685"/>
    <w:rsid w:val="003C2EB7"/>
    <w:rsid w:val="00446050"/>
    <w:rsid w:val="0054396A"/>
    <w:rsid w:val="005E06D9"/>
    <w:rsid w:val="005E5629"/>
    <w:rsid w:val="00781258"/>
    <w:rsid w:val="00884EB5"/>
    <w:rsid w:val="00897ACE"/>
    <w:rsid w:val="008D3E59"/>
    <w:rsid w:val="009B165D"/>
    <w:rsid w:val="00A52101"/>
    <w:rsid w:val="00A679B6"/>
    <w:rsid w:val="00D25EB6"/>
    <w:rsid w:val="00D90456"/>
    <w:rsid w:val="00DE63B9"/>
    <w:rsid w:val="00E279BD"/>
    <w:rsid w:val="00F0269A"/>
    <w:rsid w:val="00F25843"/>
    <w:rsid w:val="00F60D61"/>
    <w:rsid w:val="00F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9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5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843"/>
  </w:style>
  <w:style w:type="paragraph" w:styleId="a6">
    <w:name w:val="footer"/>
    <w:basedOn w:val="a"/>
    <w:link w:val="a7"/>
    <w:uiPriority w:val="99"/>
    <w:unhideWhenUsed/>
    <w:rsid w:val="00F25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843"/>
  </w:style>
  <w:style w:type="table" w:styleId="a8">
    <w:name w:val="Table Grid"/>
    <w:basedOn w:val="a1"/>
    <w:uiPriority w:val="59"/>
    <w:rsid w:val="00DE63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9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5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843"/>
  </w:style>
  <w:style w:type="paragraph" w:styleId="a6">
    <w:name w:val="footer"/>
    <w:basedOn w:val="a"/>
    <w:link w:val="a7"/>
    <w:uiPriority w:val="99"/>
    <w:unhideWhenUsed/>
    <w:rsid w:val="00F25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843"/>
  </w:style>
  <w:style w:type="table" w:styleId="a8">
    <w:name w:val="Table Grid"/>
    <w:basedOn w:val="a1"/>
    <w:uiPriority w:val="59"/>
    <w:rsid w:val="00DE63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19</cp:revision>
  <cp:lastPrinted>2018-10-18T12:03:00Z</cp:lastPrinted>
  <dcterms:created xsi:type="dcterms:W3CDTF">2018-09-24T08:04:00Z</dcterms:created>
  <dcterms:modified xsi:type="dcterms:W3CDTF">2018-10-18T12:05:00Z</dcterms:modified>
</cp:coreProperties>
</file>